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4C75" w14:textId="040D9969" w:rsidR="0061290E" w:rsidRDefault="0046119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List of Papers Published in </w:t>
      </w:r>
      <w:r>
        <w:rPr>
          <w:rFonts w:ascii="Times New Roman" w:hAnsi="Times New Roman" w:cs="Times New Roman"/>
          <w:b/>
          <w:bCs/>
          <w:sz w:val="32"/>
          <w:szCs w:val="32"/>
        </w:rPr>
        <w:t>Journals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</w:t>
      </w:r>
      <w:r w:rsidR="003E7D4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3E7D42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843"/>
        <w:gridCol w:w="1843"/>
        <w:gridCol w:w="2268"/>
        <w:gridCol w:w="2551"/>
        <w:gridCol w:w="1276"/>
      </w:tblGrid>
      <w:tr w:rsidR="0046119E" w:rsidRPr="00B641EE" w14:paraId="5C675F54" w14:textId="77777777" w:rsidTr="0046119E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163A3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550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E90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984E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Journal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901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E06A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033F" w14:textId="77777777" w:rsidR="0046119E" w:rsidRPr="00B641EE" w:rsidRDefault="0046119E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3E7D42" w:rsidRPr="00B641EE" w14:paraId="399450BE" w14:textId="77777777" w:rsidTr="0012224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F262" w14:textId="2F1B842A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F5D69" w14:textId="0DFCAF0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Decoding Customer Sentiments: A Dashboard-driven Solution for Product Comment Analysis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F6DBF" w14:textId="7D9E506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Nikhila Kathirisetty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201BE" w14:textId="5ED42DF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Frontiers in Health Informatics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9A931" w14:textId="3B9A78FD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7C63A4">
              <w:t>ISSN-Online: 2676-71042024; Vol 13: Issue 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CAE77" w14:textId="6202A23A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Frontiers Media S.A.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DFA34" w14:textId="68A5AAC1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1B42D3C6" w14:textId="77777777" w:rsidTr="00122240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572D" w14:textId="7D4FB4D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F1E21" w14:textId="5EBDB9D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Optimal Attack Detection Using an Enhanced Machine Learning Algorithm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3CE74" w14:textId="249C1AD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Dr. Shanthi Makka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3F25B" w14:textId="333449D4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International Journal of Grid and Utility Computing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5926D" w14:textId="5FAF4FE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10.1504/IJGUC.2025.143875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F6C16" w14:textId="6B95D6D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t>Inderscience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27803" w14:textId="6D2683B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288DB5A5" w14:textId="77777777" w:rsidTr="0012224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30DBF" w14:textId="00948CDF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348C7" w14:textId="68A58FD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A Vulnerability Based Attack Detection and Mitigation in Cloud SaaS Framework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BE5D2" w14:textId="276B8C2F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Dr. Shanthi Makka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C4F94" w14:textId="2F686CB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Journal of Engineering Science &amp; Technology Review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5B3A2" w14:textId="5184FE45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hyperlink r:id="rId4" w:history="1">
              <w:r w:rsidRPr="007C63A4">
                <w:rPr>
                  <w:rStyle w:val="Hyperlink"/>
                </w:rPr>
                <w:t>https://doi.org/10.25103/JESTR.155.21</w:t>
              </w:r>
            </w:hyperlink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94A03" w14:textId="195C750C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Democritus University of Thrace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907D1" w14:textId="0F158E7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4859089D" w14:textId="77777777" w:rsidTr="00122240">
        <w:trPr>
          <w:trHeight w:val="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E30D0" w14:textId="349030A1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38C69" w14:textId="7BEB39F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Intelligent Disease Prediction and Personalized Health Management System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E3A62" w14:textId="5F5CB694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Dr. Shanthi Makka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C22D" w14:textId="46249C1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Nanotechnology Perceptions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F580D" w14:textId="77777777" w:rsidR="003E7D42" w:rsidRPr="007C63A4" w:rsidRDefault="003E7D42" w:rsidP="003E7D42">
            <w:hyperlink r:id="rId5" w:tgtFrame="_blank" w:history="1">
              <w:r w:rsidRPr="007C63A4">
                <w:rPr>
                  <w:rStyle w:val="Hyperlink"/>
                </w:rPr>
                <w:t>10.62441/nano-ntp.vi.1441</w:t>
              </w:r>
            </w:hyperlink>
          </w:p>
          <w:p w14:paraId="3A002CDD" w14:textId="058467D0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5DF25" w14:textId="27E46A4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EIFL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E6582" w14:textId="7CD718DC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0003C1AB" w14:textId="77777777" w:rsidTr="0012224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9B77A" w14:textId="62E1B7C4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0C159" w14:textId="0853CBB9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Enhancing Cryptographic Security with Machine Learning: Anomaly Detection in Encryption Protocol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66140" w14:textId="11BB32C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DC000" w14:textId="5598BDF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Nanotechnology Perceptions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57E3" w14:textId="77777777" w:rsidR="003E7D42" w:rsidRDefault="003E7D42" w:rsidP="003E7D42">
            <w:r w:rsidRPr="00CD0595">
              <w:t>ISSN 1660-6795</w:t>
            </w:r>
          </w:p>
          <w:p w14:paraId="66BB7B1E" w14:textId="57849148" w:rsidR="003E7D42" w:rsidRDefault="003E7D42" w:rsidP="003E7D42">
            <w:pPr>
              <w:spacing w:after="0" w:line="240" w:lineRule="auto"/>
              <w:jc w:val="center"/>
            </w:pPr>
            <w:r w:rsidRPr="00CD0595">
              <w:t>Nanotechnology Perceptions 20 No. S10 (2024) 586-596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F13CD" w14:textId="13C64DA0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Collegium Basilea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77A82" w14:textId="399CBE21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04873372" w14:textId="77777777" w:rsidTr="0012224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F79E2" w14:textId="4D36CB0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3A8E4" w14:textId="4A16EF75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The Role of Artificial Intelligence in Enhancing Information Retrieval System in Academic Libraries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33235" w14:textId="6CED2C4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t>Varagantham</w:t>
            </w:r>
            <w:proofErr w:type="spellEnd"/>
            <w:r>
              <w:t xml:space="preserve"> Anitha Avula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9ED00" w14:textId="61C8724A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Library Progress International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5F95C" w14:textId="61D55A45" w:rsidR="003E7D42" w:rsidRDefault="003E7D42" w:rsidP="003E7D42">
            <w:pPr>
              <w:spacing w:after="0" w:line="240" w:lineRule="auto"/>
              <w:jc w:val="center"/>
            </w:pPr>
            <w:hyperlink r:id="rId6" w:history="1">
              <w:r w:rsidRPr="00181116">
                <w:rPr>
                  <w:rStyle w:val="Hyperlink"/>
                </w:rPr>
                <w:t>https://doi.org/10.48165/bapas.2024.44.2.1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C0886" w14:textId="50F4FDA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BPAS Publications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FEF2B" w14:textId="61B3E1C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60BF75E4" w14:textId="77777777" w:rsidTr="0012224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9D407" w14:textId="4CE9A7FF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7E968" w14:textId="3ADEC285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Internet of Things Enabled Open Source Assisted Real-Time Blood Glucose Monitoring Framework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224F4" w14:textId="0ED93CD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08D3F" w14:textId="3EFFB36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Scientific Reports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74CE0" w14:textId="7291A80A" w:rsidR="003E7D42" w:rsidRDefault="003E7D42" w:rsidP="003E7D42">
            <w:pPr>
              <w:spacing w:after="0" w:line="240" w:lineRule="auto"/>
              <w:jc w:val="center"/>
            </w:pPr>
            <w:r>
              <w:t>10.1038/s41598-024-56677-z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D26E9" w14:textId="58E887FC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Nature Portfolio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A8F7C" w14:textId="6BB5AE3A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SCI, Scopus</w:t>
            </w:r>
          </w:p>
        </w:tc>
      </w:tr>
      <w:tr w:rsidR="003E7D42" w:rsidRPr="00B641EE" w14:paraId="0C75C696" w14:textId="77777777" w:rsidTr="0012224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FA542" w14:textId="33E9E58D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3BAF5" w14:textId="2F181D14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Predictive Music Based on Mood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804B8" w14:textId="4B204D59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Nikhila Kathirisetty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9FE21" w14:textId="31443B4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International Journal of Scientific Research in Science, Engineering and Technology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3EF5D" w14:textId="77777777" w:rsidR="003E7D42" w:rsidRPr="00181116" w:rsidRDefault="003E7D42" w:rsidP="003E7D42">
            <w:hyperlink r:id="rId7" w:tgtFrame="_blank" w:history="1">
              <w:r w:rsidRPr="00181116">
                <w:rPr>
                  <w:rStyle w:val="Hyperlink"/>
                </w:rPr>
                <w:t>10.32628/IJSRSET2411310</w:t>
              </w:r>
            </w:hyperlink>
          </w:p>
          <w:p w14:paraId="2F47186C" w14:textId="77777777" w:rsidR="003E7D42" w:rsidRDefault="003E7D42" w:rsidP="003E7D42">
            <w:pPr>
              <w:spacing w:after="0" w:line="240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B84E" w14:textId="292275F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Technoscience Academy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B76B5" w14:textId="2A143A8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</w:tbl>
    <w:p w14:paraId="2D387537" w14:textId="77777777" w:rsidR="0046119E" w:rsidRDefault="0046119E"/>
    <w:p w14:paraId="73E7D0E2" w14:textId="77777777" w:rsidR="0046119E" w:rsidRDefault="0046119E"/>
    <w:p w14:paraId="43A5CF1A" w14:textId="77777777" w:rsidR="0046119E" w:rsidRDefault="0046119E"/>
    <w:p w14:paraId="6635F8EB" w14:textId="77777777" w:rsidR="0046119E" w:rsidRDefault="0046119E"/>
    <w:p w14:paraId="442EAD3D" w14:textId="77777777" w:rsidR="0046119E" w:rsidRDefault="0046119E"/>
    <w:p w14:paraId="0EE2FF5F" w14:textId="5CDBA97D" w:rsidR="0046119E" w:rsidRDefault="0046119E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t>List of Papers Published in Conferences for the AY: 202</w:t>
      </w:r>
      <w:r w:rsidR="003E7D42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3E7D42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984"/>
        <w:gridCol w:w="2694"/>
        <w:gridCol w:w="2268"/>
        <w:gridCol w:w="2551"/>
        <w:gridCol w:w="1276"/>
      </w:tblGrid>
      <w:tr w:rsidR="006E64D1" w:rsidRPr="00B641EE" w14:paraId="22EBA605" w14:textId="77777777" w:rsidTr="006E64D1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7F44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B641EE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235B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10C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Authors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ACE2" w14:textId="3D07D444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Conference Name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1BD1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DFD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114D" w14:textId="77777777" w:rsidR="006E64D1" w:rsidRPr="00B641EE" w:rsidRDefault="006E64D1" w:rsidP="006E10B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B641E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Indexing</w:t>
            </w:r>
          </w:p>
        </w:tc>
      </w:tr>
      <w:tr w:rsidR="003E7D42" w:rsidRPr="00B641EE" w14:paraId="1D626006" w14:textId="77777777" w:rsidTr="000F40B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CC8A3" w14:textId="13CEFBCF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DF3F" w14:textId="19C302AB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An Improved Interior Search Algorithm for Node Deployment in Wireless Sensor Networks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6390C" w14:textId="5AAA84B9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Dr Khaleel Ur Rahman Khan, Dr Shaik Imam Saheb, Dr Mohammed Azeem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4DF0" w14:textId="125D563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International Conference on Cognitive &amp; Intelligent Computing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BC16" w14:textId="04365E87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D01F92">
              <w:t>https://doi.org/10.1007/978-981-95-0140-3_26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D9846" w14:textId="6098DFDD" w:rsidR="003E7D42" w:rsidRPr="00B641EE" w:rsidRDefault="00B733B7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Springer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767B6" w14:textId="0F526C5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0081865B" w14:textId="77777777" w:rsidTr="000F40B0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A94C7" w14:textId="22F7202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84E3" w14:textId="7E9B408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Deep Belief Based Homomorphic Two Fish Blockchain Framework for Secure Routing in Wireless Sensor Networks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D634" w14:textId="0B1561F5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Dr Khaleel Ur Rahman Khan, Dr Mohammed Azeem, Dr Shaik Imam Saheb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E4549" w14:textId="2DD3043E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International Conference on Cognitive &amp; Intelligent Computing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5D427" w14:textId="77777777" w:rsidR="003E7D42" w:rsidRPr="008C5524" w:rsidRDefault="003E7D42" w:rsidP="003E7D42">
            <w:r w:rsidRPr="008C5524">
              <w:t>https://doi.org/10.1007/978-3-032-14531-4_41</w:t>
            </w:r>
          </w:p>
          <w:p w14:paraId="0A44C46F" w14:textId="13569B70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091AC" w14:textId="539629CF" w:rsidR="003E7D42" w:rsidRPr="00B641EE" w:rsidRDefault="00B733B7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Springer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12190" w14:textId="7D8EDA0B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7DFDE5D2" w14:textId="77777777" w:rsidTr="000F40B0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BF9E6" w14:textId="4F53C09F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lastRenderedPageBreak/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9FCE" w14:textId="44FD11C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 xml:space="preserve">Scalable </w:t>
            </w:r>
            <w:proofErr w:type="spellStart"/>
            <w:r>
              <w:t>SubXPCA</w:t>
            </w:r>
            <w:proofErr w:type="spellEnd"/>
            <w:r>
              <w:t xml:space="preserve"> on a Distributed Platform Applied to Classification of Hyperspectral Images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59076" w14:textId="60F45199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t>Bogolu</w:t>
            </w:r>
            <w:proofErr w:type="spellEnd"/>
            <w:r>
              <w:t xml:space="preserve"> Rupa, Atul Negi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3EBAA" w14:textId="3688D66C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8th IEEE CICT 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B86B" w14:textId="77777777" w:rsidR="003E7D42" w:rsidRDefault="003E7D42" w:rsidP="003E7D42">
            <w:r w:rsidRPr="002F73D1">
              <w:t>https://doi.org/10.1109/</w:t>
            </w:r>
          </w:p>
          <w:p w14:paraId="5CB4A8B4" w14:textId="134FC83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2F73D1">
              <w:t>CICT64037.2024.10899648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8FA54" w14:textId="4192F81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8226F" w14:textId="63654592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40E840E4" w14:textId="77777777" w:rsidTr="000F40B0">
        <w:trPr>
          <w:trHeight w:val="8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69FE7" w14:textId="6CC19006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12913" w14:textId="35B6977A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 xml:space="preserve">Scalable </w:t>
            </w:r>
            <w:proofErr w:type="spellStart"/>
            <w:r>
              <w:t>SubXPCA</w:t>
            </w:r>
            <w:proofErr w:type="spellEnd"/>
            <w:r>
              <w:t xml:space="preserve"> with Extended Morphological Profiles Applied to Hyperspectral Image Classification on a Distributed Platform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194AB" w14:textId="36124D6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t>Bogolu</w:t>
            </w:r>
            <w:proofErr w:type="spellEnd"/>
            <w:r>
              <w:t xml:space="preserve"> Rupa, Atul Negi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14AFF" w14:textId="1430AFB5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 Big Data 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70189" w14:textId="40EC58D8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5C5929">
              <w:t>I: 10.1109/BigData62323.2024.10825513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2C9FF" w14:textId="4E84A233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C24AF" w14:textId="6CDE15BB" w:rsidR="003E7D42" w:rsidRPr="00B641EE" w:rsidRDefault="003E7D42" w:rsidP="003E7D4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204E3CB5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4119F" w14:textId="287DD55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4B955" w14:textId="5408989F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322779">
              <w:t xml:space="preserve">Scalable Kernel </w:t>
            </w:r>
            <w:proofErr w:type="spellStart"/>
            <w:r w:rsidRPr="00322779">
              <w:t>SubXPCA</w:t>
            </w:r>
            <w:proofErr w:type="spellEnd"/>
            <w:r w:rsidRPr="00322779">
              <w:t xml:space="preserve"> Applied to Classification of Hyperspectral images on a Distributed Platform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D10A" w14:textId="2421D65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t>Bogolu</w:t>
            </w:r>
            <w:proofErr w:type="spellEnd"/>
            <w:r>
              <w:t xml:space="preserve"> Rupa, R Aruna Flarence, Atul Negi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E3A55" w14:textId="6A37A803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MIND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B695" w14:textId="3F9D2263" w:rsidR="003E7D42" w:rsidRDefault="003E7D42" w:rsidP="003E7D42">
            <w:pPr>
              <w:spacing w:after="0" w:line="240" w:lineRule="auto"/>
              <w:jc w:val="center"/>
            </w:pPr>
            <w:r w:rsidRPr="00A226BD">
              <w:t>https://doi.org/10.1007/978-3-032-14531-4_41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3498" w14:textId="644BE2E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Springer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631E" w14:textId="50BE79D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6305A34A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1F7FB" w14:textId="5C9AF33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31ED8" w14:textId="24C9D23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Deep Learning- Driven</w:t>
            </w:r>
            <w:r w:rsidRPr="00322779">
              <w:t xml:space="preserve"> </w:t>
            </w:r>
            <w:r>
              <w:t>System</w:t>
            </w:r>
            <w:r w:rsidRPr="00322779">
              <w:t xml:space="preserve"> </w:t>
            </w:r>
            <w:r>
              <w:t xml:space="preserve">for </w:t>
            </w:r>
            <w:r w:rsidRPr="00322779">
              <w:t xml:space="preserve">Automated </w:t>
            </w:r>
            <w:r>
              <w:t xml:space="preserve">Identification of Plant Nutrient </w:t>
            </w:r>
            <w:r w:rsidRPr="00322779">
              <w:t>Deficiencies.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302F5" w14:textId="3BBB72B9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 xml:space="preserve">Makka S., Sarvath M. A., Shravya M., </w:t>
            </w:r>
            <w:proofErr w:type="spellStart"/>
            <w:r>
              <w:t>Meherkrishna</w:t>
            </w:r>
            <w:proofErr w:type="spellEnd"/>
            <w:r>
              <w:t xml:space="preserve"> K.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55D93" w14:textId="534E258D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ICCSAI 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99CFC" w14:textId="77777777" w:rsidR="003E7D42" w:rsidRDefault="003E7D42" w:rsidP="003E7D42">
            <w:r w:rsidRPr="00A742CA">
              <w:t>https://doi.org/10.1109/</w:t>
            </w:r>
          </w:p>
          <w:p w14:paraId="0853B1D0" w14:textId="7B182E69" w:rsidR="003E7D42" w:rsidRDefault="003E7D42" w:rsidP="003E7D42">
            <w:pPr>
              <w:spacing w:after="0" w:line="240" w:lineRule="auto"/>
              <w:jc w:val="center"/>
            </w:pPr>
            <w:r w:rsidRPr="00A742CA">
              <w:t>ICCSAI64074.2025.11064196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93123" w14:textId="06EC5A1F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EC482" w14:textId="14ED047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6A8F20CD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77D5B" w14:textId="69551A0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0E85F" w14:textId="0A2DCCC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Deep</w:t>
            </w:r>
            <w:r w:rsidRPr="00322779">
              <w:t xml:space="preserve"> </w:t>
            </w:r>
            <w:r>
              <w:t>Diving</w:t>
            </w:r>
            <w:r w:rsidRPr="00322779">
              <w:t xml:space="preserve"> </w:t>
            </w:r>
            <w:r>
              <w:t xml:space="preserve">into </w:t>
            </w:r>
            <w:r w:rsidRPr="00322779">
              <w:t xml:space="preserve">Blockchain </w:t>
            </w:r>
            <w:r>
              <w:t>Frameworks and their Issues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F55F5" w14:textId="4F8F0A5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Sowmya M., Kaushal R. K., Makka S.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A182D9" w14:textId="41B02E5F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ICCSAI 2025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D42F0" w14:textId="77777777" w:rsidR="003E7D42" w:rsidRDefault="003E7D42" w:rsidP="003E7D42">
            <w:r w:rsidRPr="005F065C">
              <w:t>https://doi.org/10.1109/</w:t>
            </w:r>
          </w:p>
          <w:p w14:paraId="5125BFC8" w14:textId="0ADDDA51" w:rsidR="003E7D42" w:rsidRDefault="003E7D42" w:rsidP="003E7D42">
            <w:pPr>
              <w:spacing w:after="0" w:line="240" w:lineRule="auto"/>
              <w:jc w:val="center"/>
            </w:pPr>
            <w:r w:rsidRPr="005F065C">
              <w:t>ICCSAI64074.2025.11064499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B4CA6" w14:textId="1A3561F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852D8" w14:textId="13F48FA3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43E8E676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591AC" w14:textId="629C8EC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23E57" w14:textId="1B27AD5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322779">
              <w:t xml:space="preserve">Transforming </w:t>
            </w:r>
            <w:r>
              <w:t>Finance</w:t>
            </w:r>
            <w:r w:rsidRPr="00322779">
              <w:t xml:space="preserve"> </w:t>
            </w:r>
            <w:r>
              <w:t>Through Blockchain</w:t>
            </w:r>
            <w:r w:rsidRPr="00322779">
              <w:t xml:space="preserve"> </w:t>
            </w:r>
            <w:r>
              <w:t>using Smart</w:t>
            </w:r>
            <w:r w:rsidRPr="00322779">
              <w:t xml:space="preserve"> Contract,"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E54B1" w14:textId="5D61494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S. Makka et al.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3CFE9" w14:textId="784531AF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ICAITPR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EFB8E" w14:textId="77777777" w:rsidR="003E7D42" w:rsidRDefault="003E7D42" w:rsidP="003E7D42">
            <w:r w:rsidRPr="000E42C2">
              <w:t>https://doi.org/10.1109/</w:t>
            </w:r>
          </w:p>
          <w:p w14:paraId="650BEDAA" w14:textId="745557D7" w:rsidR="003E7D42" w:rsidRDefault="003E7D42" w:rsidP="003E7D42">
            <w:pPr>
              <w:spacing w:after="0" w:line="240" w:lineRule="auto"/>
              <w:jc w:val="center"/>
            </w:pPr>
            <w:r w:rsidRPr="000E42C2">
              <w:t>ICAITPR63242.2024.10960078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992AA" w14:textId="70BF1EB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C398F" w14:textId="67F0861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5C264734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2AFB6" w14:textId="1DCB796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BADA3" w14:textId="26C13F5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E-Auction</w:t>
            </w:r>
            <w:r w:rsidRPr="00322779">
              <w:t xml:space="preserve"> </w:t>
            </w:r>
            <w:r>
              <w:t>System</w:t>
            </w:r>
            <w:r w:rsidRPr="00322779">
              <w:t xml:space="preserve"> </w:t>
            </w:r>
            <w:r>
              <w:t>of Agricultural</w:t>
            </w:r>
            <w:r w:rsidRPr="00322779">
              <w:t xml:space="preserve"> </w:t>
            </w:r>
            <w:r>
              <w:t xml:space="preserve">Products Using Blockchain </w:t>
            </w:r>
            <w:r w:rsidRPr="00322779">
              <w:t>Technology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11BDC" w14:textId="444F52D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S. Makka et al.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69200" w14:textId="22765543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AECE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2E0BB" w14:textId="77777777" w:rsidR="003E7D42" w:rsidRDefault="003E7D42" w:rsidP="003E7D42">
            <w:r w:rsidRPr="00800E8F">
              <w:t>https://doi.org/10.1109/</w:t>
            </w:r>
          </w:p>
          <w:p w14:paraId="5E3BE3FD" w14:textId="6564416B" w:rsidR="003E7D42" w:rsidRDefault="003E7D42" w:rsidP="003E7D42">
            <w:pPr>
              <w:spacing w:after="0" w:line="240" w:lineRule="auto"/>
              <w:jc w:val="center"/>
            </w:pPr>
            <w:r w:rsidRPr="00800E8F">
              <w:t>AECE62803.2024.10911784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64085" w14:textId="6166E6ED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5FF77" w14:textId="3A678B7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2A9B2CBF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0A536" w14:textId="0414A5F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EC4BF" w14:textId="05B7AF8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322779">
              <w:t xml:space="preserve">Blockchain-Enabled </w:t>
            </w:r>
            <w:r>
              <w:t>E-Voting: A</w:t>
            </w:r>
            <w:r w:rsidRPr="00322779">
              <w:t xml:space="preserve"> </w:t>
            </w:r>
            <w:r>
              <w:t>Path</w:t>
            </w:r>
            <w:r w:rsidRPr="00322779">
              <w:t xml:space="preserve"> </w:t>
            </w:r>
            <w:r>
              <w:t xml:space="preserve">to Secure and </w:t>
            </w:r>
            <w:r w:rsidRPr="00322779">
              <w:t>Transparent Elections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EB775" w14:textId="61440B2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S. Makka, R. K. Thota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0BA0D" w14:textId="3351EAC0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AECE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62469" w14:textId="77777777" w:rsidR="003E7D42" w:rsidRDefault="003E7D42" w:rsidP="003E7D42">
            <w:r w:rsidRPr="00C10182">
              <w:t>https://doi.org/10.1109/</w:t>
            </w:r>
          </w:p>
          <w:p w14:paraId="5F9E678D" w14:textId="520F7A07" w:rsidR="003E7D42" w:rsidRDefault="003E7D42" w:rsidP="003E7D42">
            <w:pPr>
              <w:spacing w:after="0" w:line="240" w:lineRule="auto"/>
              <w:jc w:val="center"/>
            </w:pPr>
            <w:r w:rsidRPr="00C10182">
              <w:t>AECE62803.2024.10911231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77C77" w14:textId="639B6CB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EBED0" w14:textId="765909B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56F12E89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A0379" w14:textId="4865455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42A54" w14:textId="7DD7A69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322779">
              <w:t xml:space="preserve">AI-Powered Alzheimer’s </w:t>
            </w:r>
            <w:r>
              <w:t>Prediction System using</w:t>
            </w:r>
            <w:r w:rsidRPr="00322779">
              <w:t xml:space="preserve"> </w:t>
            </w:r>
            <w:r>
              <w:t>Deep</w:t>
            </w:r>
            <w:r w:rsidRPr="00322779">
              <w:t xml:space="preserve"> </w:t>
            </w:r>
            <w:r>
              <w:t>Learning for</w:t>
            </w:r>
            <w:r w:rsidRPr="00322779">
              <w:t xml:space="preserve"> </w:t>
            </w:r>
            <w:r>
              <w:t>Early</w:t>
            </w:r>
            <w:r w:rsidRPr="00322779">
              <w:t xml:space="preserve"> Diagnosis,"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8852D" w14:textId="32B6FE8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S. Makka et al.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9CCB7" w14:textId="379B70E6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AECE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B19" w14:textId="77777777" w:rsidR="003E7D42" w:rsidRDefault="003E7D42" w:rsidP="003E7D42">
            <w:r w:rsidRPr="00D013BF">
              <w:t>https://doi.org/10.1109/</w:t>
            </w:r>
          </w:p>
          <w:p w14:paraId="6EAF5940" w14:textId="6D3AE5EE" w:rsidR="003E7D42" w:rsidRDefault="003E7D42" w:rsidP="003E7D42">
            <w:pPr>
              <w:spacing w:after="0" w:line="240" w:lineRule="auto"/>
              <w:jc w:val="center"/>
            </w:pPr>
            <w:r w:rsidRPr="00D013BF">
              <w:t>AECE62803.2024.10911099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FE51C" w14:textId="4CFA6A8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53C91" w14:textId="5A1AE6A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3A00731B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DA22D" w14:textId="6333985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37435" w14:textId="4857A60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"Grapes</w:t>
            </w:r>
            <w:r w:rsidRPr="00322779">
              <w:t xml:space="preserve"> </w:t>
            </w:r>
            <w:r>
              <w:t>to</w:t>
            </w:r>
            <w:r w:rsidRPr="00322779">
              <w:t xml:space="preserve"> </w:t>
            </w:r>
            <w:r>
              <w:t>Grades: Machine Learning Insights</w:t>
            </w:r>
            <w:r w:rsidRPr="00322779">
              <w:t xml:space="preserve"> </w:t>
            </w:r>
            <w:r>
              <w:t>into</w:t>
            </w:r>
            <w:r w:rsidRPr="00322779">
              <w:t xml:space="preserve"> </w:t>
            </w:r>
            <w:r>
              <w:t>Grape Nectar Quality,"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6187" w14:textId="77777777" w:rsidR="003E7D42" w:rsidRDefault="003E7D42" w:rsidP="003E7D42">
            <w:pPr>
              <w:pStyle w:val="TableParagraph"/>
            </w:pPr>
            <w:r>
              <w:t>V. Charan, R. Jashwanth,</w:t>
            </w:r>
            <w:r w:rsidRPr="00322779">
              <w:t xml:space="preserve"> </w:t>
            </w:r>
            <w:r>
              <w:t>K.</w:t>
            </w:r>
            <w:r w:rsidRPr="00322779">
              <w:t xml:space="preserve"> </w:t>
            </w:r>
            <w:r>
              <w:t>S.</w:t>
            </w:r>
          </w:p>
          <w:p w14:paraId="303E099E" w14:textId="6BB7714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Krishna,</w:t>
            </w:r>
            <w:r w:rsidRPr="00322779">
              <w:t xml:space="preserve"> </w:t>
            </w:r>
            <w:r>
              <w:t>S.</w:t>
            </w:r>
            <w:r w:rsidRPr="00322779">
              <w:t xml:space="preserve"> </w:t>
            </w:r>
            <w:r>
              <w:t>R.</w:t>
            </w:r>
            <w:r w:rsidRPr="00322779">
              <w:t xml:space="preserve"> </w:t>
            </w:r>
            <w:r>
              <w:t>Reddy and S. Makka,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3CF9C" w14:textId="3F1AC153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AECE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27FFA" w14:textId="77777777" w:rsidR="003E7D42" w:rsidRDefault="003E7D42" w:rsidP="003E7D42">
            <w:r w:rsidRPr="009C2C74">
              <w:t>https://doi.org/10.1109/</w:t>
            </w:r>
          </w:p>
          <w:p w14:paraId="48406C03" w14:textId="3E04A5DD" w:rsidR="003E7D42" w:rsidRDefault="003E7D42" w:rsidP="003E7D42">
            <w:pPr>
              <w:spacing w:after="0" w:line="240" w:lineRule="auto"/>
              <w:jc w:val="center"/>
            </w:pPr>
            <w:r w:rsidRPr="009C2C74">
              <w:t>AECE62803.2024.10911540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C8ED9" w14:textId="06D4D04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0F9EA" w14:textId="0647F35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3AC13CB5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4F36E" w14:textId="114EA5F9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87AB" w14:textId="11420DBD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 xml:space="preserve">Prediction of </w:t>
            </w:r>
            <w:proofErr w:type="spellStart"/>
            <w:r>
              <w:t>nonalcoholic</w:t>
            </w:r>
            <w:proofErr w:type="spellEnd"/>
            <w:r w:rsidRPr="00481266">
              <w:t xml:space="preserve"> </w:t>
            </w:r>
            <w:r>
              <w:t>fatty liver</w:t>
            </w:r>
            <w:r w:rsidRPr="00481266">
              <w:t xml:space="preserve"> </w:t>
            </w:r>
            <w:r>
              <w:t>disease</w:t>
            </w:r>
            <w:r w:rsidRPr="00481266">
              <w:t xml:space="preserve"> </w:t>
            </w:r>
            <w:r>
              <w:t>using machine learning.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09A9D" w14:textId="2E15BBB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Makka S. et al.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85DAA" w14:textId="12CE3957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AI in Biomedical and Modern Healthcare Informatics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E1A6D" w14:textId="0C7A6F63" w:rsidR="003E7D42" w:rsidRDefault="003E7D42" w:rsidP="003E7D42">
            <w:pPr>
              <w:spacing w:after="0" w:line="240" w:lineRule="auto"/>
              <w:jc w:val="center"/>
            </w:pPr>
            <w:r w:rsidRPr="00D770DF">
              <w:t>https://doi.org/10.1016/B978-0-443-21870-5.00032-7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88F00" w14:textId="500FE5F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Elsevier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2F72D" w14:textId="0CF5BC4D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5144793F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F9A78" w14:textId="4A4596B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5ABDC" w14:textId="6AB39B8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Customized billboard advertisement through Age and Gender Identification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EEE98" w14:textId="076395D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3DE43" w14:textId="127736BD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 Distributed Systems Conference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BB2E7" w14:textId="77777777" w:rsidR="003E7D42" w:rsidRDefault="003E7D42" w:rsidP="003E7D42">
            <w:r w:rsidRPr="00264776">
              <w:t>https://doi.org/10.1109/</w:t>
            </w:r>
          </w:p>
          <w:p w14:paraId="40E28E26" w14:textId="5E8AEAE8" w:rsidR="003E7D42" w:rsidRDefault="003E7D42" w:rsidP="003E7D42">
            <w:pPr>
              <w:spacing w:after="0" w:line="240" w:lineRule="auto"/>
              <w:jc w:val="center"/>
            </w:pPr>
            <w:r w:rsidRPr="00264776">
              <w:t>ICDSCNC62492.2024.10939674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43187" w14:textId="1262BFD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CED32" w14:textId="7165973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7093C4D7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EBC05" w14:textId="6167984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FCDFA" w14:textId="5E49167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Sustainable Smart Agriculture Advisor through Artificial Intelligence Approach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DD893" w14:textId="34F06C3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A3055" w14:textId="0674334E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 Distributed Systems Conference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0E917" w14:textId="77777777" w:rsidR="003E7D42" w:rsidRDefault="003E7D42" w:rsidP="003E7D42">
            <w:r w:rsidRPr="0095299D">
              <w:t>https://doi.org/10.1109/</w:t>
            </w:r>
          </w:p>
          <w:p w14:paraId="2A5CF7CF" w14:textId="795AE235" w:rsidR="003E7D42" w:rsidRDefault="003E7D42" w:rsidP="003E7D42">
            <w:pPr>
              <w:spacing w:after="0" w:line="240" w:lineRule="auto"/>
              <w:jc w:val="center"/>
            </w:pPr>
            <w:r w:rsidRPr="0095299D">
              <w:lastRenderedPageBreak/>
              <w:t>ICDSCNC62492.2024.10939809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B8C40" w14:textId="2EA4F6B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lastRenderedPageBreak/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05B1A" w14:textId="09991D2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Scopus, IEEE Xplore</w:t>
            </w:r>
          </w:p>
        </w:tc>
      </w:tr>
      <w:tr w:rsidR="003E7D42" w:rsidRPr="00B641EE" w14:paraId="143F897D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B40B7" w14:textId="520018C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E8294" w14:textId="68C2E88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Neural Networks for Fault diagnosis in Electrical Machine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40FEE" w14:textId="185E536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3DEB9" w14:textId="75B2C5F9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ACOIT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1D1B3" w14:textId="77777777" w:rsidR="003E7D42" w:rsidRDefault="003E7D42" w:rsidP="003E7D42">
            <w:r w:rsidRPr="00212B98">
              <w:t>https://doi.org/10.1109/</w:t>
            </w:r>
          </w:p>
          <w:p w14:paraId="74944110" w14:textId="51B69DC3" w:rsidR="003E7D42" w:rsidRDefault="003E7D42" w:rsidP="003E7D42">
            <w:pPr>
              <w:spacing w:after="0" w:line="240" w:lineRule="auto"/>
              <w:jc w:val="center"/>
            </w:pPr>
            <w:r w:rsidRPr="00212B98">
              <w:t>ACOIT62457.2024.10939752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0F394" w14:textId="65CF249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D5CD8" w14:textId="56BBC47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745C978B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DB6AF" w14:textId="7C6DF77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65C93" w14:textId="21BBFE2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Visual Recognized Attendance System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A36C4" w14:textId="441106BD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G. Sreenivasulu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3BBFE" w14:textId="5C3C56D4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ICASSIC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BD883" w14:textId="77777777" w:rsidR="003E7D42" w:rsidRDefault="003E7D42" w:rsidP="003E7D42">
            <w:r w:rsidRPr="00C7596D">
              <w:t>https://doi.org/10.1109/</w:t>
            </w:r>
          </w:p>
          <w:p w14:paraId="4D5FE15B" w14:textId="3A0DD6BB" w:rsidR="003E7D42" w:rsidRDefault="003E7D42" w:rsidP="003E7D42">
            <w:pPr>
              <w:spacing w:after="0" w:line="240" w:lineRule="auto"/>
              <w:jc w:val="center"/>
            </w:pPr>
            <w:r w:rsidRPr="00C7596D">
              <w:t>ASSIC60049.2024.10507960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30FA" w14:textId="3FF3A62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4ED9E" w14:textId="013A781F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297AEE47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562B3" w14:textId="3B1EEF1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83CF9" w14:textId="2CC7172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E-Certificate Verification Using Block Chain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81565" w14:textId="6CD10C23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G. Sreenivasulu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97DC3" w14:textId="2ACB7F0C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ICASSIC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A72E9" w14:textId="5BD5AB3A" w:rsidR="003E7D42" w:rsidRDefault="003E7D42" w:rsidP="003E7D42">
            <w:pPr>
              <w:spacing w:after="0" w:line="240" w:lineRule="auto"/>
              <w:jc w:val="center"/>
            </w:pPr>
            <w:r w:rsidRPr="00AD3A4C">
              <w:rPr>
                <w:b/>
                <w:bCs/>
              </w:rPr>
              <w:t>DOI</w:t>
            </w:r>
            <w:r w:rsidRPr="00AD3A4C">
              <w:t>: 10.1109/ASSIC60049.2024.10507940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4304" w14:textId="2F16AEE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2B948" w14:textId="1441B8A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54F86E38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6861D" w14:textId="3855B07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3EE50" w14:textId="4A6092B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Optimized resource allocation in cloud computing for enhanced performance with modified particle swarm optimization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A3C7E" w14:textId="75EA22A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F87E9" w14:textId="323FE072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ICMED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23A6C" w14:textId="77777777" w:rsidR="003E7D42" w:rsidRDefault="003E7D42" w:rsidP="003E7D42">
            <w:r w:rsidRPr="00F5707F">
              <w:t>https://doi.org/10.1051/</w:t>
            </w:r>
          </w:p>
          <w:p w14:paraId="7F9DE330" w14:textId="1FD8263D" w:rsidR="003E7D42" w:rsidRDefault="003E7D42" w:rsidP="003E7D42">
            <w:pPr>
              <w:spacing w:after="0" w:line="240" w:lineRule="auto"/>
              <w:jc w:val="center"/>
            </w:pPr>
            <w:proofErr w:type="spellStart"/>
            <w:r w:rsidRPr="00F5707F">
              <w:t>matecconf</w:t>
            </w:r>
            <w:proofErr w:type="spellEnd"/>
            <w:r w:rsidRPr="00F5707F">
              <w:t>/202439201140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197B4" w14:textId="423FC64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EDP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5CA8E" w14:textId="23A7778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7532315F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21B03" w14:textId="6AA0492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E202" w14:textId="2224683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Applying machine learning to soil analysis for accurate farming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4F1B" w14:textId="69BDEAA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88A42" w14:textId="35DFF41E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ICMED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4E881" w14:textId="77777777" w:rsidR="003E7D42" w:rsidRDefault="003E7D42" w:rsidP="003E7D42">
            <w:r w:rsidRPr="00914820">
              <w:t>https://doi.org/10.1051/</w:t>
            </w:r>
          </w:p>
          <w:p w14:paraId="27BD02CF" w14:textId="30789340" w:rsidR="003E7D42" w:rsidRDefault="003E7D42" w:rsidP="003E7D42">
            <w:pPr>
              <w:spacing w:after="0" w:line="240" w:lineRule="auto"/>
              <w:jc w:val="center"/>
            </w:pPr>
            <w:proofErr w:type="spellStart"/>
            <w:r w:rsidRPr="00914820">
              <w:t>matecconf</w:t>
            </w:r>
            <w:proofErr w:type="spellEnd"/>
            <w:r w:rsidRPr="00914820">
              <w:t>/202439201124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18A35" w14:textId="1CB5D7CB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EDP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FBFE9" w14:textId="07243C8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0616B3E1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23708" w14:textId="14338A5F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604D3" w14:textId="18502B3E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 xml:space="preserve">Harnessing sensor fusion and AI for accurate accident detection </w:t>
            </w:r>
            <w:proofErr w:type="spellStart"/>
            <w:r w:rsidRPr="00481266">
              <w:t>andclassification</w:t>
            </w:r>
            <w:proofErr w:type="spellEnd"/>
            <w:r w:rsidRPr="00481266">
              <w:t xml:space="preserve"> in the safety of smart cities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3E11B" w14:textId="56979D0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F831B" w14:textId="116EDAAD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ICMED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D1DF" w14:textId="77777777" w:rsidR="003E7D42" w:rsidRDefault="003E7D42" w:rsidP="003E7D42">
            <w:r w:rsidRPr="00E66BAF">
              <w:t>https://doi.org/10.1051/</w:t>
            </w:r>
          </w:p>
          <w:p w14:paraId="4735626C" w14:textId="60CB4C99" w:rsidR="003E7D42" w:rsidRDefault="003E7D42" w:rsidP="003E7D42">
            <w:pPr>
              <w:spacing w:after="0" w:line="240" w:lineRule="auto"/>
              <w:jc w:val="center"/>
            </w:pPr>
            <w:proofErr w:type="spellStart"/>
            <w:r w:rsidRPr="00E66BAF">
              <w:t>matecconf</w:t>
            </w:r>
            <w:proofErr w:type="spellEnd"/>
            <w:r w:rsidRPr="00E66BAF">
              <w:t>/202439201102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AB3D" w14:textId="72467BB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EDP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F337B" w14:textId="15044E0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6708FE8D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BA752" w14:textId="61315D6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lastRenderedPageBreak/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ECB09" w14:textId="3DD8CE2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 xml:space="preserve">Integrative approach for modern health risk </w:t>
            </w:r>
            <w:proofErr w:type="spellStart"/>
            <w:r w:rsidRPr="00481266">
              <w:t>modeling</w:t>
            </w:r>
            <w:proofErr w:type="spellEnd"/>
            <w:r w:rsidRPr="00481266">
              <w:t xml:space="preserve"> and predicting in patient through artificial intelligence method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FCE5F" w14:textId="4169553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CCB88" w14:textId="00F69E16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ICMED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B5E94" w14:textId="77777777" w:rsidR="003E7D42" w:rsidRDefault="003E7D42" w:rsidP="003E7D42">
            <w:r w:rsidRPr="006F03D2">
              <w:t>https://doi.org/10.1051/</w:t>
            </w:r>
          </w:p>
          <w:p w14:paraId="5DE90303" w14:textId="05080A2B" w:rsidR="003E7D42" w:rsidRDefault="003E7D42" w:rsidP="003E7D42">
            <w:pPr>
              <w:spacing w:after="0" w:line="240" w:lineRule="auto"/>
              <w:jc w:val="center"/>
            </w:pPr>
            <w:proofErr w:type="spellStart"/>
            <w:r w:rsidRPr="006F03D2">
              <w:t>matecconf</w:t>
            </w:r>
            <w:proofErr w:type="spellEnd"/>
            <w:r w:rsidRPr="006F03D2">
              <w:t>/202439201144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5656D" w14:textId="207ACDA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EDP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0F08B" w14:textId="2230607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107116A7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72593" w14:textId="34F085F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96918" w14:textId="0A4F10D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 xml:space="preserve">Heart Health prediction and classification: an IoMT and </w:t>
            </w:r>
            <w:proofErr w:type="spellStart"/>
            <w:r w:rsidRPr="00481266">
              <w:t>AICollaborative</w:t>
            </w:r>
            <w:proofErr w:type="spellEnd"/>
            <w:r w:rsidRPr="00481266">
              <w:t xml:space="preserve"> 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9EC0" w14:textId="164585E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Sreenivasulu Gogula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40E48" w14:textId="042E8177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ICMED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97735" w14:textId="77777777" w:rsidR="003E7D42" w:rsidRDefault="003E7D42" w:rsidP="003E7D42">
            <w:r w:rsidRPr="00DA290A">
              <w:t>https://doi.org/10.1051/</w:t>
            </w:r>
          </w:p>
          <w:p w14:paraId="71B4B486" w14:textId="5CCED43A" w:rsidR="003E7D42" w:rsidRDefault="003E7D42" w:rsidP="003E7D42">
            <w:pPr>
              <w:spacing w:after="0" w:line="240" w:lineRule="auto"/>
              <w:jc w:val="center"/>
            </w:pPr>
            <w:proofErr w:type="spellStart"/>
            <w:r w:rsidRPr="00DA290A">
              <w:t>matecconf</w:t>
            </w:r>
            <w:proofErr w:type="spellEnd"/>
            <w:r w:rsidRPr="00DA290A">
              <w:t>/202439201142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E66C0" w14:textId="05B09E7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EDP Sciences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8A725" w14:textId="63BBC78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2667C921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319FD" w14:textId="35E20B10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F452C" w14:textId="77777777" w:rsidR="003E7D42" w:rsidRDefault="003E7D42" w:rsidP="003E7D42">
            <w:pPr>
              <w:pStyle w:val="TableParagraph"/>
              <w:spacing w:before="122"/>
            </w:pPr>
            <w:r w:rsidRPr="00481266">
              <w:t>Conceptual study on Intelligence and Emotional Quotient for Assessing Student Performance in</w:t>
            </w:r>
          </w:p>
          <w:p w14:paraId="31C8B875" w14:textId="199D731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placement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92728" w14:textId="4855057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Nikhila Karthirisetty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034C1" w14:textId="00C02E82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 xml:space="preserve">IEEE </w:t>
            </w:r>
            <w:proofErr w:type="spellStart"/>
            <w:r>
              <w:t>MysuruCon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701B" w14:textId="67C4D723" w:rsidR="003E7D42" w:rsidRDefault="003E7D42" w:rsidP="003E7D42">
            <w:pPr>
              <w:spacing w:after="0" w:line="240" w:lineRule="auto"/>
              <w:jc w:val="center"/>
            </w:pPr>
            <w:r w:rsidRPr="00BC44A0">
              <w:rPr>
                <w:b/>
                <w:bCs/>
              </w:rPr>
              <w:t>DOI</w:t>
            </w:r>
            <w:r w:rsidRPr="00BC44A0">
              <w:t>: 10.1109/ACCESS.2023.3330320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DAB27" w14:textId="057E567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BE4DC" w14:textId="5AC82F7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618EF5D4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56F60" w14:textId="4CD16AA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E7365" w14:textId="18F47523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Enhance Sentiment Analysis of Product Feedback: Leveraging Deep Learning Techniques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DA209" w14:textId="753E809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6E23E3" w14:textId="79D87952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ICDSNS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335DB" w14:textId="77777777" w:rsidR="003E7D42" w:rsidRDefault="003E7D42" w:rsidP="003E7D42">
            <w:r w:rsidRPr="00701945">
              <w:t>https://doi.org/10.1109/</w:t>
            </w:r>
          </w:p>
          <w:p w14:paraId="6763A0FE" w14:textId="7625B7CC" w:rsidR="003E7D42" w:rsidRDefault="003E7D42" w:rsidP="003E7D42">
            <w:pPr>
              <w:spacing w:after="0" w:line="240" w:lineRule="auto"/>
              <w:jc w:val="center"/>
            </w:pPr>
            <w:r w:rsidRPr="00701945">
              <w:t>ICDSNS62112.2024.10691192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0ED5" w14:textId="2008F18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9E410" w14:textId="12262342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4E824A16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25EE2" w14:textId="5C234755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EC178" w14:textId="50747619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Efficient Early Detection of Cardiovascular Disease from ECG Imaging using a One- Stage Deep Learning 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0E95E" w14:textId="1EE37E57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58DA5" w14:textId="1872A09B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ICUIS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1B5A" w14:textId="77777777" w:rsidR="003E7D42" w:rsidRDefault="003E7D42" w:rsidP="003E7D42">
            <w:r w:rsidRPr="004B0D9C">
              <w:t>https://doi.org/10.1109/</w:t>
            </w:r>
          </w:p>
          <w:p w14:paraId="0FB7CC42" w14:textId="008DF24A" w:rsidR="003E7D42" w:rsidRDefault="003E7D42" w:rsidP="003E7D42">
            <w:pPr>
              <w:spacing w:after="0" w:line="240" w:lineRule="auto"/>
              <w:jc w:val="center"/>
            </w:pPr>
            <w:r w:rsidRPr="004B0D9C">
              <w:t>ICUIS64676.2024.10866836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3C73C" w14:textId="6094A2E6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F18AD" w14:textId="413A48BA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4213B307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AE6C" w14:textId="7404D9C4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D49A3" w14:textId="79231801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481266">
              <w:t>Enhancing Cardiovascular Diagnostics with YoLOv8: A deep Learning Approach to Focal Anomaly Detection in Angiogram Imaging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EDB57" w14:textId="525CDC78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16C61" w14:textId="4F82B60B" w:rsidR="003E7D42" w:rsidRPr="006625DA" w:rsidRDefault="003E7D42" w:rsidP="003E7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ICUIS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EA4A7" w14:textId="77777777" w:rsidR="003E7D42" w:rsidRDefault="003E7D42" w:rsidP="003E7D42">
            <w:r w:rsidRPr="00A61ABB">
              <w:t>https://doi.org/10.1109/</w:t>
            </w:r>
          </w:p>
          <w:p w14:paraId="1A577B90" w14:textId="4F4F80A5" w:rsidR="003E7D42" w:rsidRDefault="003E7D42" w:rsidP="003E7D42">
            <w:pPr>
              <w:spacing w:after="0" w:line="240" w:lineRule="auto"/>
              <w:jc w:val="center"/>
            </w:pPr>
            <w:r w:rsidRPr="00A61ABB">
              <w:t>ICUIS64676.2024.10866656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C113E" w14:textId="38071BF3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E32E8" w14:textId="03C8033C" w:rsidR="003E7D42" w:rsidRPr="006625DA" w:rsidRDefault="003E7D42" w:rsidP="003E7D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t>Scopus</w:t>
            </w:r>
          </w:p>
        </w:tc>
      </w:tr>
      <w:tr w:rsidR="003E7D42" w:rsidRPr="00B641EE" w14:paraId="3B995CC1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952D" w14:textId="18B70FC1" w:rsidR="003E7D42" w:rsidRDefault="003E7D42" w:rsidP="003E7D42">
            <w:pPr>
              <w:spacing w:after="0" w:line="240" w:lineRule="auto"/>
              <w:jc w:val="center"/>
            </w:pPr>
            <w:r>
              <w:lastRenderedPageBreak/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0F11" w14:textId="77777777" w:rsidR="003E7D42" w:rsidRDefault="003E7D42" w:rsidP="003E7D42">
            <w:pPr>
              <w:pStyle w:val="TableParagraph"/>
              <w:spacing w:before="122"/>
            </w:pPr>
            <w:r w:rsidRPr="00481266">
              <w:t>Deep Learning Approaches for Brain Tumor Detection: A Critical Analysis of Performance and</w:t>
            </w:r>
          </w:p>
          <w:p w14:paraId="2BD29992" w14:textId="6522E29B" w:rsidR="003E7D42" w:rsidRPr="00481266" w:rsidRDefault="003E7D42" w:rsidP="003E7D42">
            <w:pPr>
              <w:spacing w:after="0" w:line="240" w:lineRule="auto"/>
              <w:jc w:val="center"/>
            </w:pPr>
            <w:r w:rsidRPr="00481266">
              <w:t>Generalization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A2EAF" w14:textId="065C2F93" w:rsidR="003E7D42" w:rsidRDefault="003E7D42" w:rsidP="003E7D42">
            <w:pPr>
              <w:spacing w:after="0" w:line="240" w:lineRule="auto"/>
              <w:jc w:val="center"/>
            </w:pPr>
            <w: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DD5B4" w14:textId="1999D706" w:rsidR="003E7D42" w:rsidRDefault="003E7D42" w:rsidP="003E7D42">
            <w:pPr>
              <w:spacing w:after="0" w:line="240" w:lineRule="auto"/>
            </w:pPr>
            <w:r>
              <w:t xml:space="preserve">IEEE </w:t>
            </w:r>
            <w:proofErr w:type="spellStart"/>
            <w:r>
              <w:t>MysuruCon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AB2A2" w14:textId="77777777" w:rsidR="003E7D42" w:rsidRDefault="003E7D42" w:rsidP="003E7D42">
            <w:r w:rsidRPr="00E37479">
              <w:t xml:space="preserve">DOI: </w:t>
            </w:r>
          </w:p>
          <w:p w14:paraId="44BC23F8" w14:textId="0A03C633" w:rsidR="003E7D42" w:rsidRPr="00A61ABB" w:rsidRDefault="003E7D42" w:rsidP="003E7D42">
            <w:r w:rsidRPr="00E37479">
              <w:t>10.1007/s10278-024-01283-8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CC92C" w14:textId="4DD741BB" w:rsidR="003E7D42" w:rsidRDefault="003E7D42" w:rsidP="003E7D42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E5BEC" w14:textId="56018D68" w:rsidR="003E7D42" w:rsidRDefault="003E7D42" w:rsidP="003E7D42">
            <w:pPr>
              <w:spacing w:after="0" w:line="240" w:lineRule="auto"/>
              <w:jc w:val="center"/>
            </w:pPr>
            <w:r>
              <w:t>Scopus</w:t>
            </w:r>
          </w:p>
        </w:tc>
      </w:tr>
      <w:tr w:rsidR="003E7D42" w:rsidRPr="00B641EE" w14:paraId="1737B7C1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5A629" w14:textId="149AACE5" w:rsidR="003E7D42" w:rsidRDefault="003E7D42" w:rsidP="003E7D42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78611" w14:textId="77777777" w:rsidR="003E7D42" w:rsidRDefault="003E7D42" w:rsidP="003E7D42">
            <w:pPr>
              <w:pStyle w:val="TableParagraph"/>
              <w:spacing w:before="122"/>
            </w:pPr>
            <w:r w:rsidRPr="00481266">
              <w:t>Conceptual study on Intelligence and Emotional Quotient for Assessing Student Performance in</w:t>
            </w:r>
          </w:p>
          <w:p w14:paraId="04642673" w14:textId="290EE87C" w:rsidR="003E7D42" w:rsidRPr="00481266" w:rsidRDefault="003E7D42" w:rsidP="003E7D42">
            <w:pPr>
              <w:spacing w:after="0" w:line="240" w:lineRule="auto"/>
              <w:jc w:val="center"/>
            </w:pPr>
            <w:r w:rsidRPr="00481266">
              <w:t>placement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3BC0F" w14:textId="3BF99A44" w:rsidR="003E7D42" w:rsidRDefault="003E7D42" w:rsidP="003E7D42">
            <w:pPr>
              <w:spacing w:after="0" w:line="240" w:lineRule="auto"/>
              <w:jc w:val="center"/>
            </w:pPr>
            <w:r>
              <w:t>Farhana Begum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23A5B" w14:textId="719FE589" w:rsidR="003E7D42" w:rsidRDefault="003E7D42" w:rsidP="003E7D42">
            <w:pPr>
              <w:spacing w:after="0" w:line="240" w:lineRule="auto"/>
            </w:pPr>
            <w:r>
              <w:t xml:space="preserve">IEEE </w:t>
            </w:r>
            <w:proofErr w:type="spellStart"/>
            <w:r>
              <w:t>MysuruCon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583A9" w14:textId="1E35B9E0" w:rsidR="003E7D42" w:rsidRPr="00A61ABB" w:rsidRDefault="003E7D42" w:rsidP="003E7D42">
            <w:r w:rsidRPr="00F91058">
              <w:t>DOI: 10.1109/ACCESS.2023.3330320.</w:t>
            </w:r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8B2A0" w14:textId="0E2878A8" w:rsidR="003E7D42" w:rsidRDefault="003E7D42" w:rsidP="003E7D42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981DB" w14:textId="41A973F0" w:rsidR="003E7D42" w:rsidRDefault="003E7D42" w:rsidP="003E7D42">
            <w:pPr>
              <w:spacing w:after="0" w:line="240" w:lineRule="auto"/>
              <w:jc w:val="center"/>
            </w:pPr>
            <w:r>
              <w:t>Scopus</w:t>
            </w:r>
          </w:p>
        </w:tc>
      </w:tr>
      <w:tr w:rsidR="003E7D42" w:rsidRPr="00B641EE" w14:paraId="7FC8FA18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AB0BB" w14:textId="2386175E" w:rsidR="003E7D42" w:rsidRDefault="003E7D42" w:rsidP="003E7D42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AA908" w14:textId="09C86C6A" w:rsidR="003E7D42" w:rsidRPr="00481266" w:rsidRDefault="003E7D42" w:rsidP="003E7D42">
            <w:pPr>
              <w:pStyle w:val="TableParagraph"/>
              <w:spacing w:before="122"/>
            </w:pPr>
            <w:hyperlink r:id="rId8" w:history="1">
              <w:r w:rsidRPr="003E7D42">
                <w:t>Sentiment Analysis: A Machine Learning Perspective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39377" w14:textId="62A5AE79" w:rsidR="003E7D42" w:rsidRDefault="003E7D42" w:rsidP="003E7D42">
            <w:pPr>
              <w:spacing w:after="0" w:line="240" w:lineRule="auto"/>
              <w:jc w:val="center"/>
            </w:pPr>
            <w:r>
              <w:t>Anandkumar B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D03EF" w14:textId="44442760" w:rsidR="003E7D42" w:rsidRDefault="003E7D42" w:rsidP="003E7D42">
            <w:pPr>
              <w:spacing w:after="0" w:line="240" w:lineRule="auto"/>
            </w:pPr>
            <w:r w:rsidRPr="003E7D42">
              <w:t>2024 First International Conference on Electronics, Communication and Signal Processing (ICECSP)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CE183" w14:textId="6BAED5AB" w:rsidR="003E7D42" w:rsidRPr="00A61ABB" w:rsidRDefault="003E7D42" w:rsidP="003E7D42">
            <w:hyperlink r:id="rId9" w:tgtFrame="_blank" w:history="1">
              <w:r w:rsidRPr="009A65AA">
                <w:t>10.1109/ICECSP61809.2024.10698402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41177" w14:textId="270903A2" w:rsidR="003E7D42" w:rsidRDefault="003E7D42" w:rsidP="003E7D42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EE8E2" w14:textId="30E27B57" w:rsidR="003E7D42" w:rsidRDefault="003E7D42" w:rsidP="003E7D42">
            <w:pPr>
              <w:spacing w:after="0" w:line="240" w:lineRule="auto"/>
              <w:jc w:val="center"/>
            </w:pPr>
            <w:r>
              <w:t>Scopus</w:t>
            </w:r>
          </w:p>
        </w:tc>
      </w:tr>
      <w:tr w:rsidR="009A65AA" w:rsidRPr="00B641EE" w14:paraId="1EBE5943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E20EEA" w14:textId="493EB16B" w:rsidR="009A65AA" w:rsidRDefault="009A65AA" w:rsidP="009A65AA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2D803" w14:textId="0D489C23" w:rsidR="009A65AA" w:rsidRPr="009A65AA" w:rsidRDefault="009A65AA" w:rsidP="009A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hyperlink r:id="rId10" w:history="1">
              <w:r w:rsidRPr="009A65AA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:lang w:val="en-US"/>
                  <w14:ligatures w14:val="none"/>
                </w:rPr>
                <w:t>Automatic Human Life Rescue Analysis Model with Incorporation of Deep Learning Algorithm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5BCFD" w14:textId="190B8523" w:rsidR="009A65AA" w:rsidRDefault="009A65AA" w:rsidP="009A65AA">
            <w:pPr>
              <w:spacing w:after="0" w:line="240" w:lineRule="auto"/>
              <w:jc w:val="center"/>
            </w:pPr>
            <w:r>
              <w:t>Anandkumar B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FDD8" w14:textId="5970FACF" w:rsidR="009A65AA" w:rsidRDefault="009A65AA" w:rsidP="009A65AA">
            <w:pPr>
              <w:spacing w:after="0" w:line="240" w:lineRule="auto"/>
            </w:pPr>
            <w:r w:rsidRPr="009A65AA">
              <w:t>2024 International Conference on Sustainable Communication Networks and Application (ICSCNA)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A0955" w14:textId="59EC74EB" w:rsidR="009A65AA" w:rsidRPr="00A61ABB" w:rsidRDefault="009A65AA" w:rsidP="009A65AA">
            <w:hyperlink r:id="rId11" w:tgtFrame="_blank" w:history="1">
              <w:r w:rsidRPr="009A65AA">
                <w:t>10.1109/ICSCNA63714.2024.10864136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4CEC2" w14:textId="2784E686" w:rsidR="009A65AA" w:rsidRDefault="009A65AA" w:rsidP="009A65AA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CA9E3" w14:textId="13256A75" w:rsidR="009A65AA" w:rsidRDefault="009A65AA" w:rsidP="009A65AA">
            <w:pPr>
              <w:spacing w:after="0" w:line="240" w:lineRule="auto"/>
              <w:jc w:val="center"/>
            </w:pPr>
            <w:r>
              <w:t>Scopus</w:t>
            </w:r>
          </w:p>
        </w:tc>
      </w:tr>
      <w:tr w:rsidR="009A65AA" w:rsidRPr="00B641EE" w14:paraId="06C543AA" w14:textId="77777777" w:rsidTr="000F40B0">
        <w:trPr>
          <w:trHeight w:val="8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3AAFD" w14:textId="17E74CFE" w:rsidR="009A65AA" w:rsidRDefault="009A65AA" w:rsidP="009A65AA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35CD6" w14:textId="298C66D9" w:rsidR="009A65AA" w:rsidRPr="009A65AA" w:rsidRDefault="009A65AA" w:rsidP="009A6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hyperlink r:id="rId12" w:history="1">
              <w:r w:rsidRPr="009A65AA">
                <w:rPr>
                  <w:rFonts w:ascii="Times New Roman" w:eastAsia="Times New Roman" w:hAnsi="Times New Roman" w:cs="Times New Roman"/>
                  <w:kern w:val="0"/>
                  <w:sz w:val="22"/>
                  <w:szCs w:val="22"/>
                  <w:lang w:val="en-US"/>
                  <w14:ligatures w14:val="none"/>
                </w:rPr>
                <w:t>MINDMAPPER: Investigating Brain Tumors Through CNN Techniques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D6F09" w14:textId="1DF1F192" w:rsidR="009A65AA" w:rsidRDefault="009A65AA" w:rsidP="009A65AA">
            <w:pPr>
              <w:spacing w:after="0" w:line="240" w:lineRule="auto"/>
              <w:jc w:val="center"/>
            </w:pPr>
            <w:r>
              <w:t>Anandkumar B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97852" w14:textId="66B7F1B0" w:rsidR="009A65AA" w:rsidRDefault="009A65AA" w:rsidP="009A65AA">
            <w:pPr>
              <w:spacing w:after="0" w:line="240" w:lineRule="auto"/>
            </w:pPr>
            <w:r w:rsidRPr="009A65AA">
              <w:t>2024 4th International Conference on Advancement in Electronics &amp; Communication Engineering (AECE)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9C9A4" w14:textId="7189E960" w:rsidR="009A65AA" w:rsidRPr="00A61ABB" w:rsidRDefault="009A65AA" w:rsidP="009A65AA">
            <w:hyperlink r:id="rId13" w:tgtFrame="_blank" w:history="1">
              <w:r w:rsidRPr="009A65AA">
                <w:t>10.1109/AECE62803.2024.10911880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968F9" w14:textId="05B21548" w:rsidR="009A65AA" w:rsidRDefault="009A65AA" w:rsidP="009A65AA">
            <w:pPr>
              <w:spacing w:after="0" w:line="240" w:lineRule="auto"/>
              <w:jc w:val="center"/>
            </w:pPr>
            <w:r>
              <w:t>IEEE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D14D7" w14:textId="1BE72827" w:rsidR="009A65AA" w:rsidRDefault="009A65AA" w:rsidP="009A65AA">
            <w:pPr>
              <w:spacing w:after="0" w:line="240" w:lineRule="auto"/>
              <w:jc w:val="center"/>
            </w:pPr>
            <w:r>
              <w:t>Scopus</w:t>
            </w:r>
          </w:p>
        </w:tc>
      </w:tr>
    </w:tbl>
    <w:p w14:paraId="7BE75D56" w14:textId="77777777" w:rsidR="006E64D1" w:rsidRDefault="006E64D1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C401286" w14:textId="77777777" w:rsidR="006E64D1" w:rsidRPr="00B9062E" w:rsidRDefault="006E64D1" w:rsidP="0046119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963260A" w14:textId="38705717" w:rsidR="006E64D1" w:rsidRDefault="006E64D1" w:rsidP="006E64D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0A41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Pa</w:t>
      </w:r>
      <w:r>
        <w:rPr>
          <w:rFonts w:ascii="Times New Roman" w:hAnsi="Times New Roman" w:cs="Times New Roman"/>
          <w:b/>
          <w:bCs/>
          <w:sz w:val="32"/>
          <w:szCs w:val="32"/>
        </w:rPr>
        <w:t>tents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 xml:space="preserve"> for the AY: 202</w:t>
      </w:r>
      <w:r w:rsidR="009A65AA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9A65AA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982"/>
        <w:gridCol w:w="4255"/>
        <w:gridCol w:w="2978"/>
        <w:gridCol w:w="1977"/>
        <w:gridCol w:w="2910"/>
      </w:tblGrid>
      <w:tr w:rsidR="00B733B7" w14:paraId="3250602A" w14:textId="77777777" w:rsidTr="00B733B7">
        <w:trPr>
          <w:trHeight w:val="432"/>
          <w:jc w:val="center"/>
        </w:trPr>
        <w:tc>
          <w:tcPr>
            <w:tcW w:w="208" w:type="pct"/>
            <w:vAlign w:val="center"/>
          </w:tcPr>
          <w:p w14:paraId="4BB73D5A" w14:textId="77777777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Sr. No.</w:t>
            </w:r>
          </w:p>
        </w:tc>
        <w:tc>
          <w:tcPr>
            <w:tcW w:w="359" w:type="pct"/>
            <w:vAlign w:val="center"/>
          </w:tcPr>
          <w:p w14:paraId="4FB978DD" w14:textId="77777777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Year</w:t>
            </w:r>
          </w:p>
        </w:tc>
        <w:tc>
          <w:tcPr>
            <w:tcW w:w="1556" w:type="pct"/>
            <w:vAlign w:val="center"/>
          </w:tcPr>
          <w:p w14:paraId="195EA7F4" w14:textId="77777777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Title of  the Patent</w:t>
            </w:r>
          </w:p>
        </w:tc>
        <w:tc>
          <w:tcPr>
            <w:tcW w:w="1089" w:type="pct"/>
          </w:tcPr>
          <w:p w14:paraId="2AE8E1C6" w14:textId="7DC80FCA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</w:rPr>
              <w:t>Author</w:t>
            </w:r>
          </w:p>
        </w:tc>
        <w:tc>
          <w:tcPr>
            <w:tcW w:w="723" w:type="pct"/>
            <w:vAlign w:val="center"/>
          </w:tcPr>
          <w:p w14:paraId="5F5E042B" w14:textId="7607F903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</w:rPr>
              <w:t>Patent no</w:t>
            </w:r>
          </w:p>
        </w:tc>
        <w:tc>
          <w:tcPr>
            <w:tcW w:w="1064" w:type="pct"/>
            <w:vAlign w:val="center"/>
          </w:tcPr>
          <w:p w14:paraId="34D2DF3B" w14:textId="77777777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Status</w:t>
            </w:r>
          </w:p>
          <w:p w14:paraId="18CAACB5" w14:textId="77777777" w:rsidR="00B733B7" w:rsidRPr="00536435" w:rsidRDefault="00B733B7" w:rsidP="0050206F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</w:rPr>
            </w:pPr>
            <w:r w:rsidRPr="00536435">
              <w:rPr>
                <w:rFonts w:ascii="Times New Roman" w:eastAsia="Times New Roman" w:hAnsi="Times New Roman" w:cs="Times New Roman"/>
                <w:b/>
                <w:color w:val="7030A0"/>
                <w:kern w:val="24"/>
              </w:rPr>
              <w:t>(Filed/Published/Granted)</w:t>
            </w:r>
          </w:p>
        </w:tc>
      </w:tr>
      <w:tr w:rsidR="00B733B7" w14:paraId="07EC3ED8" w14:textId="77777777" w:rsidTr="00B733B7">
        <w:trPr>
          <w:trHeight w:val="432"/>
          <w:jc w:val="center"/>
        </w:trPr>
        <w:tc>
          <w:tcPr>
            <w:tcW w:w="208" w:type="pct"/>
          </w:tcPr>
          <w:p w14:paraId="753FF9E5" w14:textId="77777777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262BD2E" w14:textId="77777777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085FEE1" w14:textId="11005246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1</w:t>
            </w:r>
          </w:p>
        </w:tc>
        <w:tc>
          <w:tcPr>
            <w:tcW w:w="359" w:type="pct"/>
          </w:tcPr>
          <w:p w14:paraId="28AE7AA2" w14:textId="77777777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F8FCC7D" w14:textId="442B251C" w:rsidR="00B733B7" w:rsidRPr="007E43D8" w:rsidRDefault="00B733B7" w:rsidP="009A65AA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</w:t>
            </w:r>
          </w:p>
        </w:tc>
        <w:tc>
          <w:tcPr>
            <w:tcW w:w="1556" w:type="pct"/>
          </w:tcPr>
          <w:p w14:paraId="0AA4AD95" w14:textId="7D823E5E" w:rsidR="00B733B7" w:rsidRPr="00B733B7" w:rsidRDefault="00B733B7" w:rsidP="00B733B7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1915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 w:rsidRPr="001915F4">
              <w:rPr>
                <w:sz w:val="24"/>
                <w:szCs w:val="24"/>
              </w:rPr>
              <w:t xml:space="preserve">eep </w:t>
            </w:r>
            <w:r>
              <w:rPr>
                <w:sz w:val="24"/>
                <w:szCs w:val="24"/>
              </w:rPr>
              <w:t>L</w:t>
            </w:r>
            <w:r w:rsidRPr="00B733B7">
              <w:rPr>
                <w:sz w:val="24"/>
                <w:szCs w:val="24"/>
              </w:rPr>
              <w:t xml:space="preserve">earning </w:t>
            </w:r>
            <w:r>
              <w:rPr>
                <w:sz w:val="24"/>
                <w:szCs w:val="24"/>
              </w:rPr>
              <w:t>F</w:t>
            </w:r>
            <w:r w:rsidRPr="00B733B7">
              <w:rPr>
                <w:sz w:val="24"/>
                <w:szCs w:val="24"/>
              </w:rPr>
              <w:t xml:space="preserve">ramework </w:t>
            </w:r>
            <w:r w:rsidRPr="001915F4">
              <w:rPr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>M</w:t>
            </w:r>
            <w:r w:rsidRPr="001915F4">
              <w:rPr>
                <w:sz w:val="24"/>
                <w:szCs w:val="24"/>
              </w:rPr>
              <w:t xml:space="preserve">ining </w:t>
            </w:r>
            <w:r>
              <w:rPr>
                <w:sz w:val="24"/>
                <w:szCs w:val="24"/>
              </w:rPr>
              <w:t>O</w:t>
            </w:r>
            <w:r w:rsidRPr="001915F4">
              <w:rPr>
                <w:sz w:val="24"/>
                <w:szCs w:val="24"/>
              </w:rPr>
              <w:t xml:space="preserve">cean </w:t>
            </w:r>
            <w:r>
              <w:rPr>
                <w:sz w:val="24"/>
                <w:szCs w:val="24"/>
              </w:rPr>
              <w:t>R</w:t>
            </w:r>
            <w:r w:rsidRPr="001915F4">
              <w:rPr>
                <w:sz w:val="24"/>
                <w:szCs w:val="24"/>
              </w:rPr>
              <w:t xml:space="preserve">emote </w:t>
            </w:r>
            <w:r>
              <w:rPr>
                <w:sz w:val="24"/>
                <w:szCs w:val="24"/>
              </w:rPr>
              <w:t>S</w:t>
            </w:r>
            <w:r w:rsidRPr="00B733B7">
              <w:rPr>
                <w:sz w:val="24"/>
                <w:szCs w:val="24"/>
              </w:rPr>
              <w:t xml:space="preserve">ensing </w:t>
            </w:r>
            <w:r>
              <w:rPr>
                <w:sz w:val="24"/>
                <w:szCs w:val="24"/>
              </w:rPr>
              <w:t>I</w:t>
            </w:r>
            <w:r w:rsidRPr="00B733B7">
              <w:rPr>
                <w:sz w:val="24"/>
                <w:szCs w:val="24"/>
              </w:rPr>
              <w:t xml:space="preserve">mages </w:t>
            </w:r>
            <w:r>
              <w:rPr>
                <w:sz w:val="24"/>
                <w:szCs w:val="24"/>
              </w:rPr>
              <w:t>T</w:t>
            </w:r>
            <w:r w:rsidRPr="00B733B7">
              <w:rPr>
                <w:sz w:val="24"/>
                <w:szCs w:val="24"/>
              </w:rPr>
              <w:t xml:space="preserve">owards </w:t>
            </w:r>
            <w:r>
              <w:rPr>
                <w:sz w:val="24"/>
                <w:szCs w:val="24"/>
              </w:rPr>
              <w:t>M</w:t>
            </w:r>
            <w:r w:rsidRPr="00B733B7">
              <w:rPr>
                <w:sz w:val="24"/>
                <w:szCs w:val="24"/>
              </w:rPr>
              <w:t xml:space="preserve">ulti </w:t>
            </w:r>
            <w:r>
              <w:rPr>
                <w:sz w:val="24"/>
                <w:szCs w:val="24"/>
              </w:rPr>
              <w:t>C</w:t>
            </w:r>
            <w:r w:rsidRPr="00B733B7">
              <w:rPr>
                <w:sz w:val="24"/>
                <w:szCs w:val="24"/>
              </w:rPr>
              <w:t xml:space="preserve">lassification </w:t>
            </w:r>
            <w:r>
              <w:rPr>
                <w:sz w:val="24"/>
                <w:szCs w:val="24"/>
              </w:rPr>
              <w:t>T</w:t>
            </w:r>
            <w:r w:rsidRPr="00B733B7">
              <w:rPr>
                <w:sz w:val="24"/>
                <w:szCs w:val="24"/>
              </w:rPr>
              <w:t xml:space="preserve">owards </w:t>
            </w:r>
            <w:r>
              <w:rPr>
                <w:sz w:val="24"/>
                <w:szCs w:val="24"/>
              </w:rPr>
              <w:t>E</w:t>
            </w:r>
            <w:r w:rsidRPr="00B733B7">
              <w:rPr>
                <w:sz w:val="24"/>
                <w:szCs w:val="24"/>
              </w:rPr>
              <w:t xml:space="preserve">ffective </w:t>
            </w:r>
            <w:r>
              <w:rPr>
                <w:sz w:val="24"/>
                <w:szCs w:val="24"/>
              </w:rPr>
              <w:t>N</w:t>
            </w:r>
            <w:r w:rsidRPr="00B733B7">
              <w:rPr>
                <w:sz w:val="24"/>
                <w:szCs w:val="24"/>
              </w:rPr>
              <w:t>avigation</w:t>
            </w:r>
          </w:p>
        </w:tc>
        <w:tc>
          <w:tcPr>
            <w:tcW w:w="1089" w:type="pct"/>
          </w:tcPr>
          <w:p w14:paraId="47395246" w14:textId="222AAEF2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Shaik Imam Saheb</w:t>
            </w:r>
          </w:p>
        </w:tc>
        <w:tc>
          <w:tcPr>
            <w:tcW w:w="723" w:type="pct"/>
            <w:vAlign w:val="center"/>
          </w:tcPr>
          <w:p w14:paraId="72C4C594" w14:textId="432A422B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2B45B37C" w14:textId="1DA6EEF0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t>202441029834</w:t>
            </w:r>
            <w:r w:rsidRPr="001915F4">
              <w:rPr>
                <w:spacing w:val="-2"/>
              </w:rPr>
              <w:t xml:space="preserve"> </w:t>
            </w:r>
            <w:r w:rsidRPr="001915F4">
              <w:rPr>
                <w:spacing w:val="-10"/>
              </w:rPr>
              <w:t>A</w:t>
            </w:r>
          </w:p>
        </w:tc>
        <w:tc>
          <w:tcPr>
            <w:tcW w:w="1064" w:type="pct"/>
          </w:tcPr>
          <w:p w14:paraId="28291DE2" w14:textId="77777777" w:rsidR="00B733B7" w:rsidRPr="001915F4" w:rsidRDefault="00B733B7" w:rsidP="009A65AA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7508ADF" w14:textId="31BF952F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>
              <w:t>D</w:t>
            </w:r>
            <w:r w:rsidRPr="001915F4">
              <w:t>esign</w:t>
            </w:r>
            <w:r w:rsidRPr="001915F4">
              <w:rPr>
                <w:spacing w:val="-9"/>
              </w:rPr>
              <w:t xml:space="preserve"> </w:t>
            </w:r>
            <w:r w:rsidRPr="001915F4">
              <w:rPr>
                <w:spacing w:val="-2"/>
              </w:rPr>
              <w:t>Patent</w:t>
            </w:r>
          </w:p>
        </w:tc>
      </w:tr>
      <w:tr w:rsidR="00B733B7" w14:paraId="36820BA3" w14:textId="77777777" w:rsidTr="00B733B7">
        <w:trPr>
          <w:trHeight w:val="432"/>
          <w:jc w:val="center"/>
        </w:trPr>
        <w:tc>
          <w:tcPr>
            <w:tcW w:w="208" w:type="pct"/>
          </w:tcPr>
          <w:p w14:paraId="0D338FEE" w14:textId="151AE65B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2</w:t>
            </w:r>
          </w:p>
        </w:tc>
        <w:tc>
          <w:tcPr>
            <w:tcW w:w="359" w:type="pct"/>
          </w:tcPr>
          <w:p w14:paraId="0E255E6D" w14:textId="65716148" w:rsidR="00B733B7" w:rsidRPr="007E43D8" w:rsidRDefault="00B733B7" w:rsidP="009A65AA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</w:t>
            </w:r>
          </w:p>
        </w:tc>
        <w:tc>
          <w:tcPr>
            <w:tcW w:w="1556" w:type="pct"/>
          </w:tcPr>
          <w:p w14:paraId="33BC2D56" w14:textId="77777777" w:rsidR="00B733B7" w:rsidRPr="001915F4" w:rsidRDefault="00B733B7" w:rsidP="00B733B7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1915F4">
              <w:rPr>
                <w:sz w:val="24"/>
                <w:szCs w:val="24"/>
              </w:rPr>
              <w:t>Innovation</w:t>
            </w:r>
            <w:r w:rsidRPr="00B733B7">
              <w:rPr>
                <w:sz w:val="24"/>
                <w:szCs w:val="24"/>
              </w:rPr>
              <w:t xml:space="preserve"> </w:t>
            </w:r>
            <w:r w:rsidRPr="001915F4">
              <w:rPr>
                <w:sz w:val="24"/>
                <w:szCs w:val="24"/>
              </w:rPr>
              <w:t>of</w:t>
            </w:r>
            <w:r w:rsidRPr="00B733B7">
              <w:rPr>
                <w:sz w:val="24"/>
                <w:szCs w:val="24"/>
              </w:rPr>
              <w:t xml:space="preserve"> </w:t>
            </w:r>
            <w:r w:rsidRPr="001915F4">
              <w:rPr>
                <w:sz w:val="24"/>
                <w:szCs w:val="24"/>
              </w:rPr>
              <w:t>CT Liver</w:t>
            </w:r>
            <w:r w:rsidRPr="00B733B7">
              <w:rPr>
                <w:sz w:val="24"/>
                <w:szCs w:val="24"/>
              </w:rPr>
              <w:t xml:space="preserve"> </w:t>
            </w:r>
            <w:r w:rsidRPr="001915F4">
              <w:rPr>
                <w:sz w:val="24"/>
                <w:szCs w:val="24"/>
              </w:rPr>
              <w:t>Images</w:t>
            </w:r>
            <w:r w:rsidRPr="00B733B7">
              <w:rPr>
                <w:sz w:val="24"/>
                <w:szCs w:val="24"/>
              </w:rPr>
              <w:t xml:space="preserve"> for</w:t>
            </w:r>
          </w:p>
          <w:p w14:paraId="4AA44195" w14:textId="5524163B" w:rsidR="00B733B7" w:rsidRPr="00B733B7" w:rsidRDefault="00B733B7" w:rsidP="00B733B7">
            <w:pPr>
              <w:spacing w:line="249" w:lineRule="exact"/>
              <w:ind w:left="20" w:right="14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  <w:r w:rsidRPr="00B733B7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Tumors Diagnosis</w:t>
            </w:r>
          </w:p>
        </w:tc>
        <w:tc>
          <w:tcPr>
            <w:tcW w:w="1089" w:type="pct"/>
          </w:tcPr>
          <w:p w14:paraId="5426EFD3" w14:textId="0EC3E95A" w:rsidR="00B733B7" w:rsidRPr="001915F4" w:rsidRDefault="005B1F0B" w:rsidP="009A65AA">
            <w:pPr>
              <w:jc w:val="center"/>
            </w:pPr>
            <w:r w:rsidRPr="005B1F0B">
              <w:t>Mr. Mohammad Bilal J</w:t>
            </w:r>
          </w:p>
        </w:tc>
        <w:tc>
          <w:tcPr>
            <w:tcW w:w="723" w:type="pct"/>
            <w:vAlign w:val="center"/>
          </w:tcPr>
          <w:p w14:paraId="0B9BB4CA" w14:textId="7D161B6C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t>202441064041</w:t>
            </w:r>
            <w:r w:rsidRPr="001915F4">
              <w:rPr>
                <w:spacing w:val="-3"/>
              </w:rPr>
              <w:t xml:space="preserve"> </w:t>
            </w:r>
            <w:r w:rsidRPr="001915F4">
              <w:rPr>
                <w:spacing w:val="-10"/>
              </w:rPr>
              <w:t>A</w:t>
            </w:r>
          </w:p>
        </w:tc>
        <w:tc>
          <w:tcPr>
            <w:tcW w:w="1064" w:type="pct"/>
          </w:tcPr>
          <w:p w14:paraId="385F2E5A" w14:textId="12AF3826" w:rsidR="00B733B7" w:rsidRDefault="00B733B7" w:rsidP="009A65AA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t>Design</w:t>
            </w:r>
            <w:r w:rsidRPr="001915F4">
              <w:rPr>
                <w:spacing w:val="-9"/>
              </w:rPr>
              <w:t xml:space="preserve"> </w:t>
            </w:r>
            <w:r w:rsidRPr="001915F4">
              <w:rPr>
                <w:spacing w:val="-2"/>
              </w:rPr>
              <w:t>Patent</w:t>
            </w:r>
          </w:p>
        </w:tc>
      </w:tr>
      <w:tr w:rsidR="00075EF2" w14:paraId="41CD5B31" w14:textId="77777777" w:rsidTr="00B733B7">
        <w:trPr>
          <w:trHeight w:val="432"/>
          <w:jc w:val="center"/>
        </w:trPr>
        <w:tc>
          <w:tcPr>
            <w:tcW w:w="208" w:type="pct"/>
          </w:tcPr>
          <w:p w14:paraId="360536FF" w14:textId="7A0E7794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3</w:t>
            </w:r>
          </w:p>
        </w:tc>
        <w:tc>
          <w:tcPr>
            <w:tcW w:w="359" w:type="pct"/>
          </w:tcPr>
          <w:p w14:paraId="011B92C2" w14:textId="795CC09A" w:rsidR="00075EF2" w:rsidRPr="007E43D8" w:rsidRDefault="00075EF2" w:rsidP="00075EF2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2025</w:t>
            </w:r>
          </w:p>
        </w:tc>
        <w:tc>
          <w:tcPr>
            <w:tcW w:w="1556" w:type="pct"/>
          </w:tcPr>
          <w:p w14:paraId="19D9BFD8" w14:textId="34E1E89A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1915F4">
              <w:rPr>
                <w:sz w:val="24"/>
                <w:szCs w:val="24"/>
              </w:rPr>
              <w:t>AI-Powered</w:t>
            </w:r>
            <w:r w:rsidRPr="00B733B7">
              <w:rPr>
                <w:sz w:val="24"/>
                <w:szCs w:val="24"/>
              </w:rPr>
              <w:t xml:space="preserve"> Voice</w:t>
            </w:r>
            <w:r>
              <w:rPr>
                <w:sz w:val="24"/>
                <w:szCs w:val="24"/>
              </w:rPr>
              <w:t xml:space="preserve"> </w:t>
            </w:r>
            <w:r w:rsidRPr="00B733B7">
              <w:rPr>
                <w:sz w:val="24"/>
                <w:szCs w:val="24"/>
              </w:rPr>
              <w:t>Disorder Therapy Neck Band</w:t>
            </w:r>
          </w:p>
        </w:tc>
        <w:tc>
          <w:tcPr>
            <w:tcW w:w="1089" w:type="pct"/>
          </w:tcPr>
          <w:p w14:paraId="38385A22" w14:textId="4DBF6AA7" w:rsidR="00075EF2" w:rsidRPr="001915F4" w:rsidRDefault="00075EF2" w:rsidP="00075E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Ms. Farhana Begum</w:t>
            </w:r>
          </w:p>
        </w:tc>
        <w:tc>
          <w:tcPr>
            <w:tcW w:w="723" w:type="pct"/>
            <w:vAlign w:val="center"/>
          </w:tcPr>
          <w:p w14:paraId="3E491476" w14:textId="74CB5993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rPr>
                <w:spacing w:val="-2"/>
              </w:rPr>
              <w:t>449550-</w:t>
            </w:r>
            <w:r w:rsidRPr="001915F4">
              <w:rPr>
                <w:spacing w:val="-5"/>
              </w:rPr>
              <w:t>001</w:t>
            </w:r>
          </w:p>
        </w:tc>
        <w:tc>
          <w:tcPr>
            <w:tcW w:w="1064" w:type="pct"/>
          </w:tcPr>
          <w:p w14:paraId="44746ED9" w14:textId="21287052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t>Published</w:t>
            </w:r>
            <w:r w:rsidRPr="001915F4">
              <w:rPr>
                <w:spacing w:val="-8"/>
              </w:rPr>
              <w:t xml:space="preserve"> </w:t>
            </w:r>
            <w:r w:rsidRPr="001915F4">
              <w:t>(Design</w:t>
            </w:r>
            <w:r w:rsidRPr="001915F4">
              <w:rPr>
                <w:spacing w:val="-7"/>
              </w:rPr>
              <w:t xml:space="preserve"> </w:t>
            </w:r>
            <w:r w:rsidRPr="001915F4">
              <w:rPr>
                <w:spacing w:val="-2"/>
              </w:rPr>
              <w:t>patent)</w:t>
            </w:r>
          </w:p>
        </w:tc>
      </w:tr>
      <w:tr w:rsidR="00075EF2" w14:paraId="596D3971" w14:textId="77777777" w:rsidTr="00B733B7">
        <w:trPr>
          <w:trHeight w:val="432"/>
          <w:jc w:val="center"/>
        </w:trPr>
        <w:tc>
          <w:tcPr>
            <w:tcW w:w="208" w:type="pct"/>
          </w:tcPr>
          <w:p w14:paraId="7E3030E7" w14:textId="1C6538A9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4</w:t>
            </w:r>
          </w:p>
        </w:tc>
        <w:tc>
          <w:tcPr>
            <w:tcW w:w="359" w:type="pct"/>
          </w:tcPr>
          <w:p w14:paraId="19D10069" w14:textId="6EE9522F" w:rsidR="00075EF2" w:rsidRPr="007E43D8" w:rsidRDefault="00075EF2" w:rsidP="00075EF2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</w:t>
            </w:r>
          </w:p>
        </w:tc>
        <w:tc>
          <w:tcPr>
            <w:tcW w:w="1556" w:type="pct"/>
          </w:tcPr>
          <w:p w14:paraId="0209849B" w14:textId="5C5705D4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1915F4">
              <w:rPr>
                <w:sz w:val="24"/>
                <w:szCs w:val="24"/>
              </w:rPr>
              <w:t>Novel</w:t>
            </w:r>
            <w:r w:rsidRPr="00B733B7">
              <w:rPr>
                <w:sz w:val="24"/>
                <w:szCs w:val="24"/>
              </w:rPr>
              <w:t xml:space="preserve"> Deep</w:t>
            </w:r>
            <w:r>
              <w:rPr>
                <w:sz w:val="24"/>
                <w:szCs w:val="24"/>
              </w:rPr>
              <w:t xml:space="preserve"> </w:t>
            </w:r>
            <w:r w:rsidRPr="00B733B7">
              <w:rPr>
                <w:sz w:val="24"/>
                <w:szCs w:val="24"/>
              </w:rPr>
              <w:t>Learning Based Intelligent Robust Early Sepsis Prediction Model</w:t>
            </w:r>
          </w:p>
        </w:tc>
        <w:tc>
          <w:tcPr>
            <w:tcW w:w="1089" w:type="pct"/>
          </w:tcPr>
          <w:p w14:paraId="7E0ACAEB" w14:textId="78793D9C" w:rsidR="00075EF2" w:rsidRPr="001915F4" w:rsidRDefault="00075EF2" w:rsidP="00075EF2">
            <w:pPr>
              <w:jc w:val="center"/>
              <w:rPr>
                <w:spacing w:val="-2"/>
              </w:rPr>
            </w:pPr>
            <w:r>
              <w:t xml:space="preserve">Dr. </w:t>
            </w:r>
            <w:r>
              <w:t>Nikhila Karthirisetty</w:t>
            </w:r>
          </w:p>
        </w:tc>
        <w:tc>
          <w:tcPr>
            <w:tcW w:w="723" w:type="pct"/>
            <w:vAlign w:val="center"/>
          </w:tcPr>
          <w:p w14:paraId="664A651A" w14:textId="64E69C65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rPr>
                <w:spacing w:val="-2"/>
              </w:rPr>
              <w:t>202241041912</w:t>
            </w:r>
          </w:p>
        </w:tc>
        <w:tc>
          <w:tcPr>
            <w:tcW w:w="1064" w:type="pct"/>
          </w:tcPr>
          <w:p w14:paraId="04AF7020" w14:textId="63E21D84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2"/>
              </w:rPr>
              <w:t>Published</w:t>
            </w:r>
          </w:p>
        </w:tc>
      </w:tr>
      <w:tr w:rsidR="00075EF2" w14:paraId="739413BE" w14:textId="77777777" w:rsidTr="00B733B7">
        <w:trPr>
          <w:trHeight w:val="432"/>
          <w:jc w:val="center"/>
        </w:trPr>
        <w:tc>
          <w:tcPr>
            <w:tcW w:w="208" w:type="pct"/>
          </w:tcPr>
          <w:p w14:paraId="4E417845" w14:textId="4D8437EB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5</w:t>
            </w:r>
          </w:p>
        </w:tc>
        <w:tc>
          <w:tcPr>
            <w:tcW w:w="359" w:type="pct"/>
          </w:tcPr>
          <w:p w14:paraId="40AFCF33" w14:textId="1F16D554" w:rsidR="00075EF2" w:rsidRPr="007E43D8" w:rsidRDefault="00075EF2" w:rsidP="00075EF2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2024.</w:t>
            </w:r>
          </w:p>
        </w:tc>
        <w:tc>
          <w:tcPr>
            <w:tcW w:w="1556" w:type="pct"/>
          </w:tcPr>
          <w:p w14:paraId="33ACB317" w14:textId="652CCF83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B733B7">
              <w:rPr>
                <w:sz w:val="24"/>
                <w:szCs w:val="24"/>
              </w:rPr>
              <w:t>Smart Brain Monitoring Headset</w:t>
            </w:r>
          </w:p>
        </w:tc>
        <w:tc>
          <w:tcPr>
            <w:tcW w:w="1089" w:type="pct"/>
          </w:tcPr>
          <w:p w14:paraId="4857238B" w14:textId="0E873355" w:rsidR="00075EF2" w:rsidRPr="001915F4" w:rsidRDefault="00075EF2" w:rsidP="00075EF2">
            <w:pPr>
              <w:jc w:val="center"/>
              <w:rPr>
                <w:spacing w:val="-2"/>
              </w:rPr>
            </w:pPr>
            <w:r>
              <w:t xml:space="preserve">Dr. </w:t>
            </w:r>
            <w:r>
              <w:t>Nikhila Karthirisetty</w:t>
            </w:r>
          </w:p>
        </w:tc>
        <w:tc>
          <w:tcPr>
            <w:tcW w:w="723" w:type="pct"/>
            <w:vAlign w:val="center"/>
          </w:tcPr>
          <w:p w14:paraId="7AD3B929" w14:textId="7F179FB7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rPr>
                <w:spacing w:val="-2"/>
              </w:rPr>
              <w:t>411018-001</w:t>
            </w:r>
          </w:p>
        </w:tc>
        <w:tc>
          <w:tcPr>
            <w:tcW w:w="1064" w:type="pct"/>
          </w:tcPr>
          <w:p w14:paraId="0EE14801" w14:textId="3E448299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2"/>
              </w:rPr>
              <w:t>Grant</w:t>
            </w:r>
          </w:p>
        </w:tc>
      </w:tr>
      <w:tr w:rsidR="00075EF2" w14:paraId="42C87DCC" w14:textId="77777777" w:rsidTr="00B733B7">
        <w:trPr>
          <w:trHeight w:val="432"/>
          <w:jc w:val="center"/>
        </w:trPr>
        <w:tc>
          <w:tcPr>
            <w:tcW w:w="208" w:type="pct"/>
          </w:tcPr>
          <w:p w14:paraId="12C667DF" w14:textId="3D282C60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6</w:t>
            </w:r>
          </w:p>
        </w:tc>
        <w:tc>
          <w:tcPr>
            <w:tcW w:w="359" w:type="pct"/>
          </w:tcPr>
          <w:p w14:paraId="608B95A0" w14:textId="7E0A4C86" w:rsidR="00075EF2" w:rsidRPr="0010701F" w:rsidRDefault="00075EF2" w:rsidP="00075EF2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</w:t>
            </w:r>
          </w:p>
        </w:tc>
        <w:tc>
          <w:tcPr>
            <w:tcW w:w="1556" w:type="pct"/>
          </w:tcPr>
          <w:p w14:paraId="65F7FD21" w14:textId="13D2569F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1915F4">
              <w:rPr>
                <w:sz w:val="24"/>
                <w:szCs w:val="24"/>
              </w:rPr>
              <w:t>AI and ML based</w:t>
            </w:r>
            <w:r>
              <w:rPr>
                <w:sz w:val="24"/>
                <w:szCs w:val="24"/>
              </w:rPr>
              <w:t xml:space="preserve"> </w:t>
            </w:r>
            <w:r w:rsidRPr="00B733B7">
              <w:rPr>
                <w:sz w:val="24"/>
                <w:szCs w:val="24"/>
              </w:rPr>
              <w:t>humanoid robot for industry</w:t>
            </w:r>
          </w:p>
        </w:tc>
        <w:tc>
          <w:tcPr>
            <w:tcW w:w="1089" w:type="pct"/>
          </w:tcPr>
          <w:p w14:paraId="36820DDC" w14:textId="08C0941B" w:rsidR="00075EF2" w:rsidRPr="001915F4" w:rsidRDefault="00075EF2" w:rsidP="00075E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Dr. </w:t>
            </w:r>
            <w:r>
              <w:t>Sreenivasulu Gogula</w:t>
            </w:r>
          </w:p>
        </w:tc>
        <w:tc>
          <w:tcPr>
            <w:tcW w:w="723" w:type="pct"/>
            <w:vAlign w:val="center"/>
          </w:tcPr>
          <w:p w14:paraId="00A253E5" w14:textId="51FB7345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rPr>
                <w:spacing w:val="-2"/>
              </w:rPr>
              <w:t>6359919</w:t>
            </w:r>
          </w:p>
        </w:tc>
        <w:tc>
          <w:tcPr>
            <w:tcW w:w="1064" w:type="pct"/>
          </w:tcPr>
          <w:p w14:paraId="38342050" w14:textId="7D03D148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2"/>
              </w:rPr>
              <w:t>Grant</w:t>
            </w:r>
          </w:p>
        </w:tc>
      </w:tr>
      <w:tr w:rsidR="00075EF2" w14:paraId="2322091B" w14:textId="77777777" w:rsidTr="00B733B7">
        <w:trPr>
          <w:trHeight w:val="432"/>
          <w:jc w:val="center"/>
        </w:trPr>
        <w:tc>
          <w:tcPr>
            <w:tcW w:w="208" w:type="pct"/>
          </w:tcPr>
          <w:p w14:paraId="208EC1B2" w14:textId="5EAFC2B1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10"/>
              </w:rPr>
              <w:t>7</w:t>
            </w:r>
          </w:p>
        </w:tc>
        <w:tc>
          <w:tcPr>
            <w:tcW w:w="359" w:type="pct"/>
          </w:tcPr>
          <w:p w14:paraId="1FA98130" w14:textId="16081EFD" w:rsidR="00075EF2" w:rsidRPr="0010701F" w:rsidRDefault="00075EF2" w:rsidP="00075EF2">
            <w:pPr>
              <w:jc w:val="center"/>
              <w:rPr>
                <w:rFonts w:ascii="Calibri" w:hAnsi="Calibri" w:cs="Calibri"/>
                <w:color w:val="000000"/>
                <w:lang w:eastAsia="en-IN"/>
              </w:rPr>
            </w:pPr>
            <w:r w:rsidRPr="001915F4">
              <w:rPr>
                <w:spacing w:val="-4"/>
              </w:rPr>
              <w:t>2024</w:t>
            </w:r>
          </w:p>
        </w:tc>
        <w:tc>
          <w:tcPr>
            <w:tcW w:w="1556" w:type="pct"/>
          </w:tcPr>
          <w:p w14:paraId="44CDD8C4" w14:textId="68D19244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1915F4">
              <w:rPr>
                <w:sz w:val="24"/>
                <w:szCs w:val="24"/>
              </w:rPr>
              <w:t>Smart Home Automation System</w:t>
            </w:r>
            <w:r>
              <w:rPr>
                <w:sz w:val="24"/>
                <w:szCs w:val="24"/>
              </w:rPr>
              <w:t xml:space="preserve"> </w:t>
            </w:r>
            <w:r w:rsidRPr="00B733B7">
              <w:rPr>
                <w:sz w:val="24"/>
                <w:szCs w:val="24"/>
              </w:rPr>
              <w:t>with IoT Integration</w:t>
            </w:r>
          </w:p>
        </w:tc>
        <w:tc>
          <w:tcPr>
            <w:tcW w:w="1089" w:type="pct"/>
          </w:tcPr>
          <w:p w14:paraId="4A95ABFE" w14:textId="50ACE91C" w:rsidR="00075EF2" w:rsidRPr="001915F4" w:rsidRDefault="00075EF2" w:rsidP="00075E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Dr. </w:t>
            </w:r>
            <w:r w:rsidRPr="00B733B7">
              <w:rPr>
                <w:spacing w:val="-2"/>
              </w:rPr>
              <w:t>Sreenivasulu Gogula</w:t>
            </w:r>
          </w:p>
        </w:tc>
        <w:tc>
          <w:tcPr>
            <w:tcW w:w="723" w:type="pct"/>
            <w:vAlign w:val="center"/>
          </w:tcPr>
          <w:p w14:paraId="6505B840" w14:textId="7F62D982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15F4">
              <w:rPr>
                <w:spacing w:val="-2"/>
              </w:rPr>
              <w:t>1215338</w:t>
            </w:r>
          </w:p>
        </w:tc>
        <w:tc>
          <w:tcPr>
            <w:tcW w:w="1064" w:type="pct"/>
          </w:tcPr>
          <w:p w14:paraId="1D355C48" w14:textId="2E1CFC5D" w:rsidR="00075EF2" w:rsidRDefault="00075EF2" w:rsidP="00075EF2">
            <w:pPr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1915F4">
              <w:rPr>
                <w:spacing w:val="-2"/>
              </w:rPr>
              <w:t>Grant</w:t>
            </w:r>
          </w:p>
        </w:tc>
      </w:tr>
      <w:tr w:rsidR="00075EF2" w14:paraId="1B9CBE83" w14:textId="77777777" w:rsidTr="00B733B7">
        <w:trPr>
          <w:trHeight w:val="432"/>
          <w:jc w:val="center"/>
        </w:trPr>
        <w:tc>
          <w:tcPr>
            <w:tcW w:w="208" w:type="pct"/>
          </w:tcPr>
          <w:p w14:paraId="34A048BF" w14:textId="67456734" w:rsidR="00075EF2" w:rsidRPr="001915F4" w:rsidRDefault="00075EF2" w:rsidP="00075EF2">
            <w:pPr>
              <w:pStyle w:val="TableParagraph"/>
              <w:spacing w:before="125"/>
              <w:ind w:left="1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59" w:type="pct"/>
          </w:tcPr>
          <w:p w14:paraId="04138A3A" w14:textId="0C02A83A" w:rsidR="00075EF2" w:rsidRPr="001915F4" w:rsidRDefault="00075EF2" w:rsidP="00075EF2">
            <w:pPr>
              <w:pStyle w:val="TableParagraph"/>
              <w:spacing w:before="125"/>
              <w:ind w:left="15" w:right="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56" w:type="pct"/>
          </w:tcPr>
          <w:p w14:paraId="7CAA8771" w14:textId="5CFC80A0" w:rsidR="00075EF2" w:rsidRPr="001915F4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 w:rsidRPr="00B733B7">
              <w:rPr>
                <w:sz w:val="24"/>
                <w:szCs w:val="24"/>
              </w:rPr>
              <w:t>System &amp; Method for Building Smart Urban Solutions Using IoT, AI, ML and Cloud-Based Technology</w:t>
            </w:r>
          </w:p>
        </w:tc>
        <w:tc>
          <w:tcPr>
            <w:tcW w:w="1089" w:type="pct"/>
          </w:tcPr>
          <w:p w14:paraId="32448A39" w14:textId="679BD7D8" w:rsidR="00075EF2" w:rsidRPr="00B733B7" w:rsidRDefault="00075EF2" w:rsidP="00075EF2">
            <w:pPr>
              <w:jc w:val="center"/>
              <w:rPr>
                <w:spacing w:val="-2"/>
              </w:rPr>
            </w:pPr>
            <w:r w:rsidRPr="00B733B7">
              <w:rPr>
                <w:spacing w:val="-2"/>
              </w:rPr>
              <w:t>Anandkumar B</w:t>
            </w:r>
          </w:p>
        </w:tc>
        <w:tc>
          <w:tcPr>
            <w:tcW w:w="723" w:type="pct"/>
            <w:vAlign w:val="center"/>
          </w:tcPr>
          <w:p w14:paraId="351AF8FB" w14:textId="6AF41E8A" w:rsidR="00075EF2" w:rsidRPr="001915F4" w:rsidRDefault="00075EF2" w:rsidP="00075EF2">
            <w:pPr>
              <w:pStyle w:val="TableParagraph"/>
              <w:spacing w:line="249" w:lineRule="exact"/>
              <w:ind w:left="10" w:right="5"/>
              <w:jc w:val="center"/>
              <w:rPr>
                <w:spacing w:val="-2"/>
                <w:sz w:val="24"/>
                <w:szCs w:val="24"/>
              </w:rPr>
            </w:pPr>
            <w:r w:rsidRPr="00D752C4">
              <w:rPr>
                <w:rFonts w:ascii="Aptos" w:hAnsi="Aptos"/>
              </w:rPr>
              <w:t>202411017181 A</w:t>
            </w:r>
          </w:p>
        </w:tc>
        <w:tc>
          <w:tcPr>
            <w:tcW w:w="1064" w:type="pct"/>
          </w:tcPr>
          <w:p w14:paraId="66CE83A2" w14:textId="71F471B1" w:rsidR="00075EF2" w:rsidRPr="001915F4" w:rsidRDefault="00075EF2" w:rsidP="00075EF2">
            <w:pPr>
              <w:pStyle w:val="TableParagraph"/>
              <w:spacing w:before="125"/>
              <w:ind w:left="10" w:right="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Published</w:t>
            </w:r>
          </w:p>
        </w:tc>
      </w:tr>
      <w:tr w:rsidR="00075EF2" w14:paraId="12586D44" w14:textId="77777777" w:rsidTr="00B733B7">
        <w:trPr>
          <w:trHeight w:val="432"/>
          <w:jc w:val="center"/>
        </w:trPr>
        <w:tc>
          <w:tcPr>
            <w:tcW w:w="208" w:type="pct"/>
          </w:tcPr>
          <w:p w14:paraId="7A914FAF" w14:textId="6564960E" w:rsidR="00075EF2" w:rsidRDefault="00075EF2" w:rsidP="00075EF2">
            <w:pPr>
              <w:pStyle w:val="TableParagraph"/>
              <w:spacing w:before="125"/>
              <w:ind w:left="13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9" w:type="pct"/>
          </w:tcPr>
          <w:p w14:paraId="33AAEBF4" w14:textId="7B1351C1" w:rsidR="00075EF2" w:rsidRDefault="00075EF2" w:rsidP="00075EF2">
            <w:pPr>
              <w:pStyle w:val="TableParagraph"/>
              <w:spacing w:before="125"/>
              <w:ind w:left="15" w:right="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1556" w:type="pct"/>
          </w:tcPr>
          <w:p w14:paraId="3F2AC163" w14:textId="2336BB0A" w:rsidR="00075EF2" w:rsidRPr="00B733B7" w:rsidRDefault="00075EF2" w:rsidP="00075EF2">
            <w:pPr>
              <w:pStyle w:val="TableParagraph"/>
              <w:spacing w:line="249" w:lineRule="exact"/>
              <w:ind w:left="20" w:righ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 Virtual Assistant for Linux Operating System</w:t>
            </w:r>
          </w:p>
        </w:tc>
        <w:tc>
          <w:tcPr>
            <w:tcW w:w="1089" w:type="pct"/>
          </w:tcPr>
          <w:p w14:paraId="6649D352" w14:textId="73C079C2" w:rsidR="00075EF2" w:rsidRPr="00B733B7" w:rsidRDefault="00075EF2" w:rsidP="00075EF2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Bijaya Kumar Sethu</w:t>
            </w:r>
          </w:p>
        </w:tc>
        <w:tc>
          <w:tcPr>
            <w:tcW w:w="723" w:type="pct"/>
            <w:vAlign w:val="center"/>
          </w:tcPr>
          <w:p w14:paraId="393CE142" w14:textId="1216C8DC" w:rsidR="00075EF2" w:rsidRPr="00D752C4" w:rsidRDefault="00075EF2" w:rsidP="00075EF2">
            <w:pPr>
              <w:pStyle w:val="TableParagraph"/>
              <w:spacing w:line="249" w:lineRule="exact"/>
              <w:ind w:left="10" w:right="5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2024410556938</w:t>
            </w:r>
          </w:p>
        </w:tc>
        <w:tc>
          <w:tcPr>
            <w:tcW w:w="1064" w:type="pct"/>
          </w:tcPr>
          <w:p w14:paraId="6F9A6D1A" w14:textId="728EF954" w:rsidR="00075EF2" w:rsidRDefault="00075EF2" w:rsidP="00075EF2">
            <w:pPr>
              <w:pStyle w:val="TableParagraph"/>
              <w:spacing w:before="125"/>
              <w:ind w:left="10" w:right="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Published</w:t>
            </w:r>
          </w:p>
        </w:tc>
      </w:tr>
    </w:tbl>
    <w:p w14:paraId="1D08F529" w14:textId="77777777" w:rsidR="0046119E" w:rsidRDefault="0046119E"/>
    <w:p w14:paraId="61646F8A" w14:textId="77777777" w:rsidR="00B733B7" w:rsidRDefault="00B733B7" w:rsidP="009A65AA">
      <w:pPr>
        <w:ind w:right="2222"/>
        <w:rPr>
          <w:rFonts w:ascii="Times New Roman" w:hAnsi="Times New Roman" w:cs="Times New Roman"/>
          <w:b/>
          <w:bCs/>
          <w:sz w:val="32"/>
          <w:szCs w:val="32"/>
        </w:rPr>
      </w:pPr>
    </w:p>
    <w:p w14:paraId="640F3C63" w14:textId="77777777" w:rsidR="00B733B7" w:rsidRDefault="00B733B7" w:rsidP="009A65AA">
      <w:pPr>
        <w:ind w:right="2222"/>
        <w:rPr>
          <w:rFonts w:ascii="Times New Roman" w:hAnsi="Times New Roman" w:cs="Times New Roman"/>
          <w:b/>
          <w:bCs/>
          <w:sz w:val="32"/>
          <w:szCs w:val="32"/>
        </w:rPr>
      </w:pPr>
    </w:p>
    <w:p w14:paraId="7158BF2E" w14:textId="378C9641" w:rsidR="009A65AA" w:rsidRDefault="009A65AA" w:rsidP="009A65AA">
      <w:pPr>
        <w:ind w:right="222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Textbooks 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AY: 202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500A41">
        <w:rPr>
          <w:rFonts w:ascii="Times New Roman" w:hAnsi="Times New Roman" w:cs="Times New Roman"/>
          <w:b/>
          <w:bC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34"/>
        <w:gridCol w:w="3261"/>
        <w:gridCol w:w="2551"/>
        <w:gridCol w:w="2126"/>
        <w:gridCol w:w="2410"/>
        <w:gridCol w:w="2126"/>
      </w:tblGrid>
      <w:tr w:rsidR="009A65AA" w14:paraId="5E9A867F" w14:textId="77777777" w:rsidTr="00B733B7">
        <w:trPr>
          <w:trHeight w:val="637"/>
        </w:trPr>
        <w:tc>
          <w:tcPr>
            <w:tcW w:w="567" w:type="dxa"/>
          </w:tcPr>
          <w:p w14:paraId="74AB30C2" w14:textId="77777777" w:rsidR="009A65AA" w:rsidRPr="002A6AAB" w:rsidRDefault="009A65AA" w:rsidP="006E10BB">
            <w:pPr>
              <w:pStyle w:val="TableParagraph"/>
              <w:spacing w:line="245" w:lineRule="exact"/>
              <w:ind w:left="196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S.</w:t>
            </w:r>
          </w:p>
          <w:p w14:paraId="667A75CA" w14:textId="77777777" w:rsidR="009A65AA" w:rsidRPr="002A6AAB" w:rsidRDefault="009A65AA" w:rsidP="006E10BB">
            <w:pPr>
              <w:pStyle w:val="TableParagraph"/>
              <w:spacing w:before="1" w:line="238" w:lineRule="exact"/>
              <w:ind w:left="124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No.</w:t>
            </w:r>
          </w:p>
        </w:tc>
        <w:tc>
          <w:tcPr>
            <w:tcW w:w="1134" w:type="dxa"/>
          </w:tcPr>
          <w:p w14:paraId="0305B535" w14:textId="77777777" w:rsidR="009A65AA" w:rsidRPr="002A6AAB" w:rsidRDefault="009A65AA" w:rsidP="006E10BB">
            <w:pPr>
              <w:pStyle w:val="TableParagraph"/>
              <w:spacing w:before="121"/>
              <w:ind w:left="26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Year</w:t>
            </w:r>
          </w:p>
        </w:tc>
        <w:tc>
          <w:tcPr>
            <w:tcW w:w="3261" w:type="dxa"/>
          </w:tcPr>
          <w:p w14:paraId="0D05582C" w14:textId="77777777" w:rsidR="009A65AA" w:rsidRPr="002A6AAB" w:rsidRDefault="009A65AA" w:rsidP="006E10BB">
            <w:pPr>
              <w:pStyle w:val="TableParagraph"/>
              <w:spacing w:line="245" w:lineRule="exact"/>
              <w:ind w:left="38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Author</w:t>
            </w:r>
          </w:p>
          <w:p w14:paraId="21144005" w14:textId="77777777" w:rsidR="009A65AA" w:rsidRPr="002A6AAB" w:rsidRDefault="009A65AA" w:rsidP="006E10BB">
            <w:pPr>
              <w:pStyle w:val="TableParagraph"/>
              <w:spacing w:before="1" w:line="238" w:lineRule="exact"/>
              <w:ind w:left="436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Name</w:t>
            </w:r>
          </w:p>
        </w:tc>
        <w:tc>
          <w:tcPr>
            <w:tcW w:w="2551" w:type="dxa"/>
          </w:tcPr>
          <w:p w14:paraId="20E8B47C" w14:textId="77777777" w:rsidR="009A65AA" w:rsidRDefault="009A65AA" w:rsidP="006E10BB">
            <w:pPr>
              <w:pStyle w:val="TableParagraph"/>
              <w:spacing w:line="245" w:lineRule="exact"/>
              <w:rPr>
                <w:b/>
                <w:bCs/>
                <w:color w:val="7030A0"/>
                <w:sz w:val="24"/>
                <w:szCs w:val="24"/>
              </w:rPr>
            </w:pPr>
          </w:p>
          <w:p w14:paraId="1A60B7E0" w14:textId="77777777" w:rsidR="009A65AA" w:rsidRPr="002A6AAB" w:rsidRDefault="009A65AA" w:rsidP="006E10BB">
            <w:pPr>
              <w:pStyle w:val="TableParagraph"/>
              <w:spacing w:line="245" w:lineRule="exact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z w:val="24"/>
                <w:szCs w:val="24"/>
              </w:rPr>
              <w:t>Title</w:t>
            </w:r>
            <w:r w:rsidRPr="002A6AAB">
              <w:rPr>
                <w:b/>
                <w:bCs/>
                <w:color w:val="7030A0"/>
                <w:spacing w:val="-6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of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t</w:t>
            </w:r>
            <w:r w:rsidRPr="002A6AAB">
              <w:rPr>
                <w:b/>
                <w:bCs/>
                <w:color w:val="7030A0"/>
                <w:sz w:val="24"/>
                <w:szCs w:val="24"/>
              </w:rPr>
              <w:t>he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>Book</w:t>
            </w:r>
          </w:p>
        </w:tc>
        <w:tc>
          <w:tcPr>
            <w:tcW w:w="2126" w:type="dxa"/>
          </w:tcPr>
          <w:p w14:paraId="0B7ADEC3" w14:textId="77777777" w:rsidR="009A65AA" w:rsidRPr="002A6AAB" w:rsidRDefault="009A65AA" w:rsidP="006E10BB">
            <w:pPr>
              <w:pStyle w:val="TableParagraph"/>
              <w:spacing w:before="121"/>
              <w:ind w:left="195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Publisher</w:t>
            </w:r>
          </w:p>
        </w:tc>
        <w:tc>
          <w:tcPr>
            <w:tcW w:w="2410" w:type="dxa"/>
          </w:tcPr>
          <w:p w14:paraId="03C09A86" w14:textId="77777777" w:rsidR="009A65AA" w:rsidRPr="0064503A" w:rsidRDefault="009A65AA" w:rsidP="006E10BB">
            <w:pPr>
              <w:pStyle w:val="TableParagraph"/>
              <w:spacing w:before="121"/>
              <w:ind w:left="12" w:right="6"/>
              <w:jc w:val="center"/>
              <w:rPr>
                <w:b/>
                <w:bCs/>
                <w:color w:val="7030A0"/>
                <w:spacing w:val="-2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pacing w:val="-2"/>
                <w:sz w:val="24"/>
                <w:szCs w:val="24"/>
              </w:rPr>
              <w:t>National/International</w:t>
            </w:r>
          </w:p>
        </w:tc>
        <w:tc>
          <w:tcPr>
            <w:tcW w:w="2126" w:type="dxa"/>
          </w:tcPr>
          <w:p w14:paraId="0EF4C0F1" w14:textId="77777777" w:rsidR="009A65AA" w:rsidRPr="002A6AAB" w:rsidRDefault="009A65AA" w:rsidP="006E10BB">
            <w:pPr>
              <w:pStyle w:val="TableParagraph"/>
              <w:spacing w:before="121"/>
              <w:ind w:left="218"/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 w:rsidRPr="002A6AAB">
              <w:rPr>
                <w:b/>
                <w:bCs/>
                <w:color w:val="7030A0"/>
                <w:sz w:val="24"/>
                <w:szCs w:val="24"/>
              </w:rPr>
              <w:t>ISBN</w:t>
            </w:r>
            <w:r w:rsidRPr="002A6AAB">
              <w:rPr>
                <w:b/>
                <w:bCs/>
                <w:color w:val="7030A0"/>
                <w:spacing w:val="-4"/>
                <w:sz w:val="24"/>
                <w:szCs w:val="24"/>
              </w:rPr>
              <w:t xml:space="preserve"> </w:t>
            </w:r>
            <w:r w:rsidRPr="002A6AAB">
              <w:rPr>
                <w:b/>
                <w:bCs/>
                <w:color w:val="7030A0"/>
                <w:spacing w:val="-5"/>
                <w:sz w:val="24"/>
                <w:szCs w:val="24"/>
              </w:rPr>
              <w:t>No</w:t>
            </w:r>
          </w:p>
        </w:tc>
      </w:tr>
      <w:tr w:rsidR="009A65AA" w14:paraId="6C10FF0F" w14:textId="77777777" w:rsidTr="00B733B7">
        <w:trPr>
          <w:trHeight w:val="1737"/>
        </w:trPr>
        <w:tc>
          <w:tcPr>
            <w:tcW w:w="567" w:type="dxa"/>
            <w:vAlign w:val="center"/>
          </w:tcPr>
          <w:p w14:paraId="6926AD62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0BD678B3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50F17C07" w14:textId="77777777" w:rsidR="009A65AA" w:rsidRPr="00C862E1" w:rsidRDefault="009A65AA" w:rsidP="006E10BB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C862E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B30009E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64E30E0A" w14:textId="3EB98B26" w:rsidR="009A65AA" w:rsidRPr="00C862E1" w:rsidRDefault="009A65AA" w:rsidP="006E10BB">
            <w:pPr>
              <w:pStyle w:val="TableParagraph"/>
              <w:spacing w:line="242" w:lineRule="auto"/>
              <w:ind w:left="196" w:right="180" w:hanging="5"/>
              <w:jc w:val="center"/>
              <w:rPr>
                <w:sz w:val="24"/>
                <w:szCs w:val="24"/>
              </w:rPr>
            </w:pPr>
            <w:r w:rsidRPr="00C862E1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61" w:type="dxa"/>
            <w:vAlign w:val="center"/>
          </w:tcPr>
          <w:p w14:paraId="759E76F6" w14:textId="77777777" w:rsidR="009A65AA" w:rsidRPr="00C862E1" w:rsidRDefault="009A65AA" w:rsidP="006E10BB">
            <w:pPr>
              <w:pStyle w:val="TableParagraph"/>
              <w:spacing w:line="249" w:lineRule="exact"/>
              <w:ind w:left="32" w:right="27"/>
              <w:jc w:val="center"/>
              <w:rPr>
                <w:sz w:val="24"/>
                <w:szCs w:val="24"/>
              </w:rPr>
            </w:pPr>
            <w:r w:rsidRPr="00C862E1">
              <w:rPr>
                <w:sz w:val="24"/>
                <w:szCs w:val="24"/>
              </w:rPr>
              <w:t xml:space="preserve">Dr. </w:t>
            </w:r>
            <w:r w:rsidRPr="00C862E1">
              <w:rPr>
                <w:spacing w:val="-5"/>
                <w:sz w:val="24"/>
                <w:szCs w:val="24"/>
              </w:rPr>
              <w:t>G.</w:t>
            </w:r>
          </w:p>
          <w:p w14:paraId="5B46B9B2" w14:textId="77777777" w:rsidR="009A65AA" w:rsidRPr="00C862E1" w:rsidRDefault="009A65AA" w:rsidP="006E10BB">
            <w:pPr>
              <w:pStyle w:val="TableParagraph"/>
              <w:spacing w:before="3" w:line="237" w:lineRule="auto"/>
              <w:ind w:left="29" w:right="27"/>
              <w:jc w:val="center"/>
              <w:rPr>
                <w:sz w:val="24"/>
                <w:szCs w:val="24"/>
              </w:rPr>
            </w:pPr>
            <w:r w:rsidRPr="00C862E1">
              <w:rPr>
                <w:spacing w:val="-2"/>
                <w:sz w:val="24"/>
                <w:szCs w:val="24"/>
              </w:rPr>
              <w:t xml:space="preserve">Sreenivasulu, </w:t>
            </w:r>
            <w:r w:rsidRPr="00C862E1">
              <w:rPr>
                <w:sz w:val="24"/>
                <w:szCs w:val="24"/>
              </w:rPr>
              <w:t>Dr. K.</w:t>
            </w:r>
          </w:p>
          <w:p w14:paraId="434EC518" w14:textId="77777777" w:rsidR="009A65AA" w:rsidRPr="00C862E1" w:rsidRDefault="009A65AA" w:rsidP="006E10BB">
            <w:pPr>
              <w:pStyle w:val="TableParagraph"/>
              <w:spacing w:before="1"/>
              <w:ind w:left="24" w:right="27"/>
              <w:jc w:val="center"/>
              <w:rPr>
                <w:sz w:val="24"/>
                <w:szCs w:val="24"/>
              </w:rPr>
            </w:pPr>
            <w:r w:rsidRPr="00C862E1">
              <w:rPr>
                <w:sz w:val="24"/>
                <w:szCs w:val="24"/>
              </w:rPr>
              <w:t>Nikhila,</w:t>
            </w:r>
            <w:r w:rsidRPr="00C862E1">
              <w:rPr>
                <w:spacing w:val="-14"/>
                <w:sz w:val="24"/>
                <w:szCs w:val="24"/>
              </w:rPr>
              <w:t xml:space="preserve"> </w:t>
            </w:r>
            <w:r w:rsidRPr="00C862E1">
              <w:rPr>
                <w:sz w:val="24"/>
                <w:szCs w:val="24"/>
              </w:rPr>
              <w:t xml:space="preserve">Ms. </w:t>
            </w:r>
            <w:r w:rsidRPr="00C862E1">
              <w:rPr>
                <w:spacing w:val="-2"/>
                <w:sz w:val="24"/>
                <w:szCs w:val="24"/>
              </w:rPr>
              <w:t xml:space="preserve">Farhana </w:t>
            </w:r>
            <w:r w:rsidRPr="00C862E1">
              <w:rPr>
                <w:sz w:val="24"/>
                <w:szCs w:val="24"/>
              </w:rPr>
              <w:t>Begum, Dr.</w:t>
            </w:r>
          </w:p>
          <w:p w14:paraId="3FEC04FB" w14:textId="77777777" w:rsidR="009A65AA" w:rsidRPr="00C862E1" w:rsidRDefault="009A65AA" w:rsidP="006E10BB">
            <w:pPr>
              <w:pStyle w:val="TableParagraph"/>
              <w:ind w:left="34" w:right="27"/>
              <w:jc w:val="center"/>
              <w:rPr>
                <w:sz w:val="24"/>
                <w:szCs w:val="24"/>
              </w:rPr>
            </w:pPr>
            <w:r w:rsidRPr="00C862E1">
              <w:rPr>
                <w:sz w:val="24"/>
                <w:szCs w:val="24"/>
              </w:rPr>
              <w:t>Shaik Imam Saheb, Dr.</w:t>
            </w:r>
          </w:p>
          <w:p w14:paraId="5C87F42A" w14:textId="77777777" w:rsidR="009A65AA" w:rsidRPr="00C862E1" w:rsidRDefault="009A65AA" w:rsidP="006E10BB">
            <w:pPr>
              <w:pStyle w:val="TableParagraph"/>
              <w:spacing w:line="250" w:lineRule="exact"/>
              <w:ind w:left="34" w:right="27"/>
              <w:jc w:val="center"/>
              <w:rPr>
                <w:sz w:val="24"/>
                <w:szCs w:val="24"/>
              </w:rPr>
            </w:pPr>
            <w:r w:rsidRPr="00C862E1">
              <w:rPr>
                <w:sz w:val="24"/>
                <w:szCs w:val="24"/>
              </w:rPr>
              <w:t>Mohd.</w:t>
            </w:r>
            <w:r w:rsidRPr="00C862E1">
              <w:rPr>
                <w:spacing w:val="-14"/>
                <w:sz w:val="24"/>
                <w:szCs w:val="24"/>
              </w:rPr>
              <w:t xml:space="preserve"> </w:t>
            </w:r>
            <w:r w:rsidRPr="00C862E1">
              <w:rPr>
                <w:sz w:val="24"/>
                <w:szCs w:val="24"/>
              </w:rPr>
              <w:t xml:space="preserve">Abdul </w:t>
            </w:r>
            <w:r w:rsidRPr="00C862E1">
              <w:rPr>
                <w:spacing w:val="-2"/>
                <w:sz w:val="24"/>
                <w:szCs w:val="24"/>
              </w:rPr>
              <w:t>Azeem</w:t>
            </w:r>
          </w:p>
        </w:tc>
        <w:tc>
          <w:tcPr>
            <w:tcW w:w="2551" w:type="dxa"/>
            <w:vAlign w:val="center"/>
          </w:tcPr>
          <w:p w14:paraId="66AEC712" w14:textId="77777777" w:rsidR="009A65AA" w:rsidRPr="00C862E1" w:rsidRDefault="009A65AA" w:rsidP="006E10BB">
            <w:pPr>
              <w:pStyle w:val="TableParagraph"/>
              <w:spacing w:before="250"/>
              <w:ind w:left="104" w:right="98" w:hanging="2"/>
              <w:jc w:val="center"/>
              <w:rPr>
                <w:sz w:val="24"/>
                <w:szCs w:val="24"/>
              </w:rPr>
            </w:pPr>
            <w:r w:rsidRPr="00C862E1">
              <w:rPr>
                <w:spacing w:val="-4"/>
                <w:sz w:val="24"/>
                <w:szCs w:val="24"/>
              </w:rPr>
              <w:t xml:space="preserve">Deep </w:t>
            </w:r>
            <w:r w:rsidRPr="00C862E1">
              <w:rPr>
                <w:spacing w:val="-2"/>
                <w:sz w:val="24"/>
                <w:szCs w:val="24"/>
              </w:rPr>
              <w:t xml:space="preserve">Learning </w:t>
            </w:r>
            <w:r w:rsidRPr="00C862E1">
              <w:rPr>
                <w:sz w:val="24"/>
                <w:szCs w:val="24"/>
              </w:rPr>
              <w:t xml:space="preserve">and AI </w:t>
            </w:r>
            <w:r w:rsidRPr="00C862E1">
              <w:rPr>
                <w:spacing w:val="-4"/>
                <w:sz w:val="24"/>
                <w:szCs w:val="24"/>
              </w:rPr>
              <w:t xml:space="preserve">with </w:t>
            </w:r>
            <w:r w:rsidRPr="00C862E1">
              <w:rPr>
                <w:spacing w:val="-2"/>
                <w:sz w:val="24"/>
                <w:szCs w:val="24"/>
              </w:rPr>
              <w:t xml:space="preserve">Python: </w:t>
            </w:r>
            <w:r w:rsidRPr="00C862E1">
              <w:rPr>
                <w:sz w:val="24"/>
                <w:szCs w:val="24"/>
              </w:rPr>
              <w:t>The</w:t>
            </w:r>
            <w:r w:rsidRPr="00C862E1">
              <w:rPr>
                <w:spacing w:val="-14"/>
                <w:sz w:val="24"/>
                <w:szCs w:val="24"/>
              </w:rPr>
              <w:t xml:space="preserve"> </w:t>
            </w:r>
            <w:r w:rsidRPr="00C862E1">
              <w:rPr>
                <w:sz w:val="24"/>
                <w:szCs w:val="24"/>
              </w:rPr>
              <w:t>next</w:t>
            </w:r>
            <w:r w:rsidRPr="00C862E1">
              <w:rPr>
                <w:spacing w:val="-14"/>
                <w:sz w:val="24"/>
                <w:szCs w:val="24"/>
              </w:rPr>
              <w:t xml:space="preserve"> </w:t>
            </w:r>
            <w:r w:rsidRPr="00C862E1">
              <w:rPr>
                <w:sz w:val="24"/>
                <w:szCs w:val="24"/>
              </w:rPr>
              <w:t xml:space="preserve">- </w:t>
            </w:r>
            <w:r w:rsidRPr="00C862E1">
              <w:rPr>
                <w:spacing w:val="-4"/>
                <w:sz w:val="24"/>
                <w:szCs w:val="24"/>
              </w:rPr>
              <w:t xml:space="preserve">Gen </w:t>
            </w:r>
            <w:r w:rsidRPr="00C862E1">
              <w:rPr>
                <w:spacing w:val="-2"/>
                <w:sz w:val="24"/>
                <w:szCs w:val="24"/>
              </w:rPr>
              <w:t>revolution</w:t>
            </w:r>
          </w:p>
        </w:tc>
        <w:tc>
          <w:tcPr>
            <w:tcW w:w="2126" w:type="dxa"/>
            <w:vAlign w:val="center"/>
          </w:tcPr>
          <w:p w14:paraId="5A17F93F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64C1BB74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77413B9C" w14:textId="77777777" w:rsidR="009A65AA" w:rsidRPr="00C862E1" w:rsidRDefault="009A65AA" w:rsidP="006E10BB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14:paraId="1C98D426" w14:textId="77777777" w:rsidR="009A65AA" w:rsidRPr="00C862E1" w:rsidRDefault="009A65AA" w:rsidP="006E10B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862E1">
              <w:rPr>
                <w:spacing w:val="-2"/>
                <w:sz w:val="24"/>
                <w:szCs w:val="24"/>
              </w:rPr>
              <w:t>Cosmos Scientific Publication</w:t>
            </w:r>
          </w:p>
        </w:tc>
        <w:tc>
          <w:tcPr>
            <w:tcW w:w="2410" w:type="dxa"/>
            <w:vAlign w:val="center"/>
          </w:tcPr>
          <w:p w14:paraId="2E0F6EAD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2115B785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592E2688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5A89189B" w14:textId="77777777" w:rsidR="009A65AA" w:rsidRPr="00C862E1" w:rsidRDefault="009A65AA" w:rsidP="006E10BB">
            <w:pPr>
              <w:pStyle w:val="TableParagraph"/>
              <w:spacing w:before="121"/>
              <w:rPr>
                <w:sz w:val="24"/>
                <w:szCs w:val="24"/>
              </w:rPr>
            </w:pPr>
          </w:p>
          <w:p w14:paraId="5881CD0C" w14:textId="77777777" w:rsidR="009A65AA" w:rsidRPr="00C862E1" w:rsidRDefault="009A65AA" w:rsidP="006E10BB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C862E1">
              <w:rPr>
                <w:spacing w:val="-2"/>
                <w:sz w:val="24"/>
                <w:szCs w:val="24"/>
              </w:rPr>
              <w:t>National</w:t>
            </w:r>
          </w:p>
        </w:tc>
        <w:tc>
          <w:tcPr>
            <w:tcW w:w="2126" w:type="dxa"/>
            <w:vAlign w:val="center"/>
          </w:tcPr>
          <w:p w14:paraId="06A41DEE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611CDB65" w14:textId="77777777" w:rsidR="009A65AA" w:rsidRPr="00C862E1" w:rsidRDefault="009A65AA" w:rsidP="006E10BB">
            <w:pPr>
              <w:pStyle w:val="TableParagraph"/>
              <w:rPr>
                <w:sz w:val="24"/>
                <w:szCs w:val="24"/>
              </w:rPr>
            </w:pPr>
          </w:p>
          <w:p w14:paraId="2B19AAC7" w14:textId="77777777" w:rsidR="009A65AA" w:rsidRPr="00C862E1" w:rsidRDefault="009A65AA" w:rsidP="006E10BB">
            <w:pPr>
              <w:pStyle w:val="TableParagraph"/>
              <w:spacing w:before="120"/>
              <w:rPr>
                <w:sz w:val="24"/>
                <w:szCs w:val="24"/>
              </w:rPr>
            </w:pPr>
          </w:p>
          <w:p w14:paraId="12B95C27" w14:textId="77777777" w:rsidR="009A65AA" w:rsidRPr="00C862E1" w:rsidRDefault="009A65AA" w:rsidP="006E10BB">
            <w:pPr>
              <w:pStyle w:val="TableParagraph"/>
              <w:ind w:left="14" w:right="16"/>
              <w:rPr>
                <w:sz w:val="24"/>
                <w:szCs w:val="24"/>
              </w:rPr>
            </w:pPr>
            <w:r w:rsidRPr="00C862E1">
              <w:rPr>
                <w:spacing w:val="-2"/>
                <w:sz w:val="24"/>
                <w:szCs w:val="24"/>
              </w:rPr>
              <w:t>978-</w:t>
            </w:r>
            <w:r w:rsidRPr="00C862E1">
              <w:rPr>
                <w:spacing w:val="-5"/>
                <w:sz w:val="24"/>
                <w:szCs w:val="24"/>
              </w:rPr>
              <w:t>93-</w:t>
            </w:r>
            <w:r w:rsidRPr="00C862E1">
              <w:rPr>
                <w:spacing w:val="-2"/>
                <w:sz w:val="24"/>
                <w:szCs w:val="24"/>
              </w:rPr>
              <w:t>6096-</w:t>
            </w:r>
            <w:r w:rsidRPr="00C862E1">
              <w:rPr>
                <w:spacing w:val="-4"/>
                <w:sz w:val="24"/>
                <w:szCs w:val="24"/>
              </w:rPr>
              <w:t>843-</w:t>
            </w:r>
            <w:r w:rsidRPr="00C862E1">
              <w:rPr>
                <w:spacing w:val="-2"/>
                <w:sz w:val="24"/>
                <w:szCs w:val="24"/>
              </w:rPr>
              <w:t>4-</w:t>
            </w:r>
            <w:r w:rsidRPr="00C862E1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72ABA058" w14:textId="77777777" w:rsidR="009A65AA" w:rsidRDefault="009A65AA"/>
    <w:sectPr w:rsidR="009A65AA" w:rsidSect="004611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9E"/>
    <w:rsid w:val="00075EF2"/>
    <w:rsid w:val="00271156"/>
    <w:rsid w:val="00324390"/>
    <w:rsid w:val="003E7D42"/>
    <w:rsid w:val="0046119E"/>
    <w:rsid w:val="00471C39"/>
    <w:rsid w:val="00482E21"/>
    <w:rsid w:val="004F27C2"/>
    <w:rsid w:val="0050206F"/>
    <w:rsid w:val="005B1F0B"/>
    <w:rsid w:val="0061290E"/>
    <w:rsid w:val="006E64D1"/>
    <w:rsid w:val="006F205B"/>
    <w:rsid w:val="008D67E6"/>
    <w:rsid w:val="009A65AA"/>
    <w:rsid w:val="00A56C46"/>
    <w:rsid w:val="00A57FE2"/>
    <w:rsid w:val="00B733B7"/>
    <w:rsid w:val="00B9567E"/>
    <w:rsid w:val="00C0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C2A7"/>
  <w15:chartTrackingRefBased/>
  <w15:docId w15:val="{3099F174-E149-4F82-BAF7-B0B7A334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4D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E7D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explore.ieee.org/abstract/document/10698402/" TargetMode="External"/><Relationship Id="rId13" Type="http://schemas.openxmlformats.org/officeDocument/2006/relationships/hyperlink" Target="https://doi.org/10.1109/AECE62803.2024.109118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2628/IJSRSET2411310" TargetMode="External"/><Relationship Id="rId12" Type="http://schemas.openxmlformats.org/officeDocument/2006/relationships/hyperlink" Target="https://ieeexplore.ieee.org/abstract/document/1091188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48165/bapas.2024.44.2.1" TargetMode="External"/><Relationship Id="rId11" Type="http://schemas.openxmlformats.org/officeDocument/2006/relationships/hyperlink" Target="https://doi.org/10.1109/ICSCNA63714.2024.10864136" TargetMode="External"/><Relationship Id="rId5" Type="http://schemas.openxmlformats.org/officeDocument/2006/relationships/hyperlink" Target="https://doi.org/10.62441/nano-ntp.vi.144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eeexplore.ieee.org/abstract/document/10864136/" TargetMode="External"/><Relationship Id="rId4" Type="http://schemas.openxmlformats.org/officeDocument/2006/relationships/hyperlink" Target="https://doi.org/10.25103/JESTR.155.21" TargetMode="External"/><Relationship Id="rId9" Type="http://schemas.openxmlformats.org/officeDocument/2006/relationships/hyperlink" Target="https://doi.org/10.1109/ICECSP61809.2024.106984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 Biyani</dc:creator>
  <cp:keywords/>
  <dc:description/>
  <cp:lastModifiedBy>Naga Priyanka</cp:lastModifiedBy>
  <cp:revision>2</cp:revision>
  <cp:lastPrinted>2026-02-16T13:46:00Z</cp:lastPrinted>
  <dcterms:created xsi:type="dcterms:W3CDTF">2026-02-21T01:49:00Z</dcterms:created>
  <dcterms:modified xsi:type="dcterms:W3CDTF">2026-02-21T01:49:00Z</dcterms:modified>
</cp:coreProperties>
</file>